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288C" w14:textId="5F93E155" w:rsidR="006026D1" w:rsidRPr="00F478E1" w:rsidRDefault="006026D1" w:rsidP="006026D1">
      <w:pPr>
        <w:tabs>
          <w:tab w:val="left" w:pos="180"/>
        </w:tabs>
        <w:spacing w:after="60"/>
        <w:jc w:val="both"/>
        <w:rPr>
          <w:rFonts w:ascii="Times New Roman"/>
          <w:b/>
          <w:bCs/>
          <w:sz w:val="16"/>
          <w:szCs w:val="16"/>
          <w:lang w:val="en-US"/>
        </w:rPr>
      </w:pPr>
      <w:r w:rsidRPr="00F478E1">
        <w:rPr>
          <w:rFonts w:ascii="Times New Roman"/>
          <w:noProof/>
          <w:sz w:val="16"/>
          <w:szCs w:val="16"/>
        </w:rPr>
        <w:drawing>
          <wp:anchor distT="0" distB="0" distL="114300" distR="114300" simplePos="0" relativeHeight="251659776" behindDoc="1" locked="0" layoutInCell="1" allowOverlap="1" wp14:anchorId="3A31591F" wp14:editId="590CF333">
            <wp:simplePos x="0" y="0"/>
            <wp:positionH relativeFrom="column">
              <wp:posOffset>57866</wp:posOffset>
            </wp:positionH>
            <wp:positionV relativeFrom="paragraph">
              <wp:posOffset>-276592</wp:posOffset>
            </wp:positionV>
            <wp:extent cx="1062507" cy="236843"/>
            <wp:effectExtent l="0" t="0" r="4445" b="0"/>
            <wp:wrapNone/>
            <wp:docPr id="7" name="그림 12" descr="A green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2" descr="A green letter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507" cy="236843"/>
                    </a:xfrm>
                    <a:prstGeom prst="rect">
                      <a:avLst/>
                    </a:prstGeom>
                  </pic:spPr>
                </pic:pic>
              </a:graphicData>
            </a:graphic>
            <wp14:sizeRelH relativeFrom="margin">
              <wp14:pctWidth>0</wp14:pctWidth>
            </wp14:sizeRelH>
            <wp14:sizeRelV relativeFrom="margin">
              <wp14:pctHeight>0</wp14:pctHeight>
            </wp14:sizeRelV>
          </wp:anchor>
        </w:drawing>
      </w:r>
      <w:r w:rsidRPr="00F478E1">
        <w:rPr>
          <w:rFonts w:ascii="Times New Roman"/>
          <w:b/>
          <w:bCs/>
          <w:sz w:val="16"/>
          <w:szCs w:val="16"/>
          <w:lang w:val="en-US"/>
        </w:rPr>
        <w:t>Tài liệu hướng dẫn sử dụng đi kèm</w:t>
      </w:r>
    </w:p>
    <w:p w14:paraId="291232BE" w14:textId="7218CA48" w:rsidR="006026D1" w:rsidRPr="00020556" w:rsidRDefault="0009503E" w:rsidP="006026D1">
      <w:pPr>
        <w:tabs>
          <w:tab w:val="left" w:pos="180"/>
        </w:tabs>
        <w:spacing w:after="60"/>
        <w:jc w:val="both"/>
        <w:rPr>
          <w:rFonts w:ascii="Times New Roman"/>
          <w:b/>
          <w:bCs/>
          <w:sz w:val="15"/>
          <w:szCs w:val="15"/>
          <w:lang w:val="en-US"/>
        </w:rPr>
      </w:pPr>
      <w:r w:rsidRPr="00020556">
        <w:rPr>
          <w:rFonts w:ascii="Times New Roman"/>
          <w:b/>
          <w:bCs/>
          <w:sz w:val="15"/>
          <w:szCs w:val="15"/>
        </w:rPr>
        <w:t>TRỤ</w:t>
      </w:r>
      <w:r w:rsidRPr="00020556">
        <w:rPr>
          <w:rFonts w:ascii="Times New Roman"/>
          <w:b/>
          <w:bCs/>
          <w:sz w:val="15"/>
          <w:szCs w:val="15"/>
          <w:lang w:val="en-US"/>
        </w:rPr>
        <w:t xml:space="preserve"> </w:t>
      </w:r>
      <w:r w:rsidRPr="00020556">
        <w:rPr>
          <w:rFonts w:ascii="Times New Roman"/>
          <w:b/>
          <w:bCs/>
          <w:sz w:val="15"/>
          <w:szCs w:val="15"/>
        </w:rPr>
        <w:t xml:space="preserve">CHÂN RĂNG NHÂN TẠO </w:t>
      </w:r>
      <w:r w:rsidR="00DA1CD9">
        <w:rPr>
          <w:rFonts w:ascii="Times New Roman"/>
          <w:b/>
          <w:bCs/>
          <w:sz w:val="15"/>
          <w:szCs w:val="15"/>
          <w:lang w:val="en-US"/>
        </w:rPr>
        <w:t>(</w:t>
      </w:r>
      <w:r w:rsidR="003E0F1F">
        <w:rPr>
          <w:rFonts w:ascii="Times New Roman"/>
          <w:b/>
          <w:bCs/>
          <w:sz w:val="15"/>
          <w:szCs w:val="15"/>
          <w:lang w:val="en-US"/>
        </w:rPr>
        <w:t xml:space="preserve">DÒNG </w:t>
      </w:r>
      <w:r w:rsidR="00B30F83" w:rsidRPr="00020556">
        <w:rPr>
          <w:rFonts w:ascii="Times New Roman"/>
          <w:b/>
          <w:bCs/>
          <w:sz w:val="15"/>
          <w:szCs w:val="15"/>
          <w:lang w:val="en-US"/>
        </w:rPr>
        <w:t>SUPERLINE</w:t>
      </w:r>
      <w:r w:rsidR="00DA1CD9">
        <w:rPr>
          <w:rFonts w:ascii="Times New Roman"/>
          <w:b/>
          <w:bCs/>
          <w:sz w:val="15"/>
          <w:szCs w:val="15"/>
          <w:lang w:val="en-US"/>
        </w:rPr>
        <w:t>)</w:t>
      </w:r>
    </w:p>
    <w:p w14:paraId="4A0C1CA0" w14:textId="7394D07F" w:rsidR="006026D1" w:rsidRPr="002A11AB" w:rsidRDefault="002A11AB" w:rsidP="002A11AB">
      <w:pPr>
        <w:tabs>
          <w:tab w:val="left" w:pos="180"/>
        </w:tabs>
        <w:spacing w:after="60"/>
        <w:jc w:val="both"/>
        <w:rPr>
          <w:rFonts w:ascii="Times New Roman"/>
          <w:b/>
          <w:sz w:val="14"/>
          <w:szCs w:val="14"/>
        </w:rPr>
      </w:pPr>
      <w:r>
        <w:rPr>
          <w:rFonts w:ascii="Times New Roman"/>
          <w:b/>
          <w:sz w:val="14"/>
          <w:szCs w:val="14"/>
          <w:lang w:val="en-US"/>
        </w:rPr>
        <w:t xml:space="preserve">1. </w:t>
      </w:r>
      <w:r w:rsidR="006026D1" w:rsidRPr="002A11AB">
        <w:rPr>
          <w:rFonts w:ascii="Times New Roman"/>
          <w:b/>
          <w:sz w:val="14"/>
          <w:szCs w:val="14"/>
        </w:rPr>
        <w:t>Mô tả sản phẩm</w:t>
      </w:r>
    </w:p>
    <w:p w14:paraId="66D89FF3" w14:textId="78CCDAED" w:rsidR="009F5FB9" w:rsidRPr="002A11AB" w:rsidRDefault="009F5FB9" w:rsidP="00FF134A">
      <w:pPr>
        <w:tabs>
          <w:tab w:val="left" w:pos="180"/>
        </w:tabs>
        <w:spacing w:after="60" w:line="276" w:lineRule="auto"/>
        <w:jc w:val="both"/>
        <w:rPr>
          <w:rFonts w:ascii="Times New Roman"/>
          <w:sz w:val="14"/>
          <w:szCs w:val="14"/>
          <w:lang w:val="en-US"/>
        </w:rPr>
      </w:pPr>
      <w:r w:rsidRPr="002A11AB">
        <w:rPr>
          <w:rFonts w:ascii="Times New Roman"/>
          <w:sz w:val="14"/>
          <w:szCs w:val="14"/>
          <w:lang w:val="en-US"/>
        </w:rPr>
        <w:t xml:space="preserve">Sản phẩm được thiết kế để phục hồi các răng bị mất, giúp phân tán lực nhai hiệu quả, đồng thời tái tạo chức năng nhai cho bệnh nhân thông qua cơ chế sinh học tự nhiên, duy trì sự ổn định lâu dài, có thể phối hợp hài hòa với răng tự nhiên còn lại và đảm bảo sự cân bằng của khớp cắn. Sản phẩm cho phép thực hiện cấy ghép tức thì ngay sau khi nhổ răng hoặc </w:t>
      </w:r>
      <w:r w:rsidR="008543A7" w:rsidRPr="002A11AB">
        <w:rPr>
          <w:rFonts w:ascii="Times New Roman"/>
          <w:sz w:val="14"/>
          <w:szCs w:val="14"/>
          <w:lang w:val="en-US"/>
        </w:rPr>
        <w:t>thay thế</w:t>
      </w:r>
      <w:r w:rsidRPr="002A11AB">
        <w:rPr>
          <w:rFonts w:ascii="Times New Roman"/>
          <w:sz w:val="14"/>
          <w:szCs w:val="14"/>
          <w:lang w:val="en-US"/>
        </w:rPr>
        <w:t xml:space="preserve"> implant</w:t>
      </w:r>
      <w:r w:rsidR="008543A7" w:rsidRPr="002A11AB">
        <w:rPr>
          <w:rFonts w:ascii="Times New Roman"/>
          <w:sz w:val="14"/>
          <w:szCs w:val="14"/>
          <w:lang w:val="en-US"/>
        </w:rPr>
        <w:t xml:space="preserve"> trước đó (có đường kính nhỏ hơn)</w:t>
      </w:r>
      <w:r w:rsidRPr="002A11AB">
        <w:rPr>
          <w:rFonts w:ascii="Times New Roman"/>
          <w:sz w:val="14"/>
          <w:szCs w:val="14"/>
          <w:lang w:val="en-US"/>
        </w:rPr>
        <w:t xml:space="preserve"> </w:t>
      </w:r>
      <w:r w:rsidR="008543A7" w:rsidRPr="002A11AB">
        <w:rPr>
          <w:rFonts w:ascii="Times New Roman"/>
          <w:sz w:val="14"/>
          <w:szCs w:val="14"/>
          <w:lang w:val="en-US"/>
        </w:rPr>
        <w:t>bị hư hỏng</w:t>
      </w:r>
      <w:r w:rsidRPr="002A11AB">
        <w:rPr>
          <w:rFonts w:ascii="Times New Roman"/>
          <w:sz w:val="14"/>
          <w:szCs w:val="14"/>
          <w:lang w:val="en-US"/>
        </w:rPr>
        <w:t>, rút ngắn thời gian điều trị và nâng cao hiệu quả lâm sàng. Tất cả các loại Abutment hiện hành của hệ thống Implantium đều tương thích hoàn toàn với trụ chân răng nhân tạo SuperLine</w:t>
      </w:r>
    </w:p>
    <w:p w14:paraId="67B0914A" w14:textId="2AF38ADA" w:rsidR="006026D1" w:rsidRPr="002A11AB" w:rsidRDefault="002A11AB" w:rsidP="002A11AB">
      <w:pPr>
        <w:tabs>
          <w:tab w:val="left" w:pos="180"/>
        </w:tabs>
        <w:spacing w:after="60"/>
        <w:jc w:val="both"/>
        <w:rPr>
          <w:rFonts w:ascii="Times New Roman"/>
          <w:b/>
          <w:sz w:val="14"/>
          <w:szCs w:val="14"/>
        </w:rPr>
      </w:pPr>
      <w:r>
        <w:rPr>
          <w:rFonts w:ascii="Times New Roman"/>
          <w:b/>
          <w:sz w:val="14"/>
          <w:szCs w:val="14"/>
          <w:lang w:val="en-US"/>
        </w:rPr>
        <w:t xml:space="preserve">2. </w:t>
      </w:r>
      <w:r w:rsidR="006026D1" w:rsidRPr="002A11AB">
        <w:rPr>
          <w:rFonts w:ascii="Times New Roman"/>
          <w:b/>
          <w:sz w:val="14"/>
          <w:szCs w:val="14"/>
        </w:rPr>
        <w:t>Chỉ định sử dụng</w:t>
      </w:r>
    </w:p>
    <w:p w14:paraId="4B02F971" w14:textId="1EF09375" w:rsidR="009A27EF" w:rsidRPr="002A11AB" w:rsidRDefault="009A27EF" w:rsidP="00BF5229">
      <w:pPr>
        <w:tabs>
          <w:tab w:val="left" w:pos="180"/>
        </w:tabs>
        <w:spacing w:after="60" w:line="276" w:lineRule="auto"/>
        <w:jc w:val="both"/>
        <w:rPr>
          <w:rFonts w:ascii="Times New Roman"/>
          <w:sz w:val="14"/>
          <w:szCs w:val="14"/>
        </w:rPr>
      </w:pPr>
      <w:r w:rsidRPr="002A11AB">
        <w:rPr>
          <w:rFonts w:ascii="Times New Roman"/>
          <w:sz w:val="14"/>
          <w:szCs w:val="14"/>
        </w:rPr>
        <w:t>Được chỉ định sử dụng trong phẫu thuật và phục hình</w:t>
      </w:r>
      <w:r w:rsidR="0044098F" w:rsidRPr="002A11AB">
        <w:rPr>
          <w:rFonts w:ascii="Times New Roman"/>
          <w:sz w:val="14"/>
          <w:szCs w:val="14"/>
          <w:lang w:val="en-US"/>
        </w:rPr>
        <w:t xml:space="preserve"> nha khoa</w:t>
      </w:r>
      <w:r w:rsidRPr="002A11AB">
        <w:rPr>
          <w:rFonts w:ascii="Times New Roman"/>
          <w:sz w:val="14"/>
          <w:szCs w:val="14"/>
        </w:rPr>
        <w:t xml:space="preserve">, nhằm </w:t>
      </w:r>
      <w:r w:rsidR="0044098F" w:rsidRPr="002A11AB">
        <w:rPr>
          <w:rFonts w:ascii="Times New Roman"/>
          <w:sz w:val="14"/>
          <w:szCs w:val="14"/>
          <w:lang w:val="en-US"/>
        </w:rPr>
        <w:t>cấy</w:t>
      </w:r>
      <w:r w:rsidRPr="002A11AB">
        <w:rPr>
          <w:rFonts w:ascii="Times New Roman"/>
          <w:sz w:val="14"/>
          <w:szCs w:val="14"/>
        </w:rPr>
        <w:t xml:space="preserve"> vào xương hàm trên hoặc hàm dưới để </w:t>
      </w:r>
      <w:r w:rsidR="00E80D8B" w:rsidRPr="002A11AB">
        <w:rPr>
          <w:rFonts w:ascii="Times New Roman"/>
          <w:sz w:val="14"/>
          <w:szCs w:val="14"/>
          <w:lang w:val="en-US"/>
        </w:rPr>
        <w:t>kết nối với</w:t>
      </w:r>
      <w:r w:rsidRPr="002A11AB">
        <w:rPr>
          <w:rFonts w:ascii="Times New Roman"/>
          <w:sz w:val="14"/>
          <w:szCs w:val="14"/>
        </w:rPr>
        <w:t xml:space="preserve"> các thiết bị phục hình như răng giả</w:t>
      </w:r>
      <w:r w:rsidR="0044098F" w:rsidRPr="002A11AB">
        <w:rPr>
          <w:rFonts w:ascii="Times New Roman"/>
          <w:sz w:val="14"/>
          <w:szCs w:val="14"/>
          <w:lang w:val="en-US"/>
        </w:rPr>
        <w:t>..</w:t>
      </w:r>
      <w:r w:rsidRPr="002A11AB">
        <w:rPr>
          <w:rFonts w:ascii="Times New Roman"/>
          <w:sz w:val="14"/>
          <w:szCs w:val="14"/>
        </w:rPr>
        <w:t xml:space="preserve">, </w:t>
      </w:r>
      <w:r w:rsidR="0044098F" w:rsidRPr="002A11AB">
        <w:rPr>
          <w:rFonts w:ascii="Times New Roman"/>
          <w:sz w:val="14"/>
          <w:szCs w:val="14"/>
          <w:lang w:val="en-US"/>
        </w:rPr>
        <w:t xml:space="preserve">từ đó </w:t>
      </w:r>
      <w:r w:rsidRPr="002A11AB">
        <w:rPr>
          <w:rFonts w:ascii="Times New Roman"/>
          <w:sz w:val="14"/>
          <w:szCs w:val="14"/>
        </w:rPr>
        <w:t>hỗ trợ phục hồi chức năng nhai cho bệnh nhân.</w:t>
      </w:r>
      <w:r w:rsidR="00BF5229" w:rsidRPr="002A11AB">
        <w:rPr>
          <w:rFonts w:ascii="Times New Roman"/>
          <w:sz w:val="14"/>
          <w:szCs w:val="14"/>
        </w:rPr>
        <w:t xml:space="preserve"> </w:t>
      </w:r>
      <w:r w:rsidRPr="002A11AB">
        <w:rPr>
          <w:rFonts w:ascii="Times New Roman"/>
          <w:sz w:val="14"/>
          <w:szCs w:val="14"/>
        </w:rPr>
        <w:t xml:space="preserve">Sản phẩm cũng được </w:t>
      </w:r>
      <w:r w:rsidR="0044098F" w:rsidRPr="002A11AB">
        <w:rPr>
          <w:rFonts w:ascii="Times New Roman"/>
          <w:sz w:val="14"/>
          <w:szCs w:val="14"/>
          <w:lang w:val="en-US"/>
        </w:rPr>
        <w:t>sử dụng trong</w:t>
      </w:r>
      <w:r w:rsidRPr="002A11AB">
        <w:rPr>
          <w:rFonts w:ascii="Times New Roman"/>
          <w:sz w:val="14"/>
          <w:szCs w:val="14"/>
        </w:rPr>
        <w:t xml:space="preserve"> </w:t>
      </w:r>
      <w:r w:rsidR="00E80D8B" w:rsidRPr="002A11AB">
        <w:rPr>
          <w:rFonts w:ascii="Times New Roman"/>
          <w:sz w:val="14"/>
          <w:szCs w:val="14"/>
          <w:lang w:val="en-US"/>
        </w:rPr>
        <w:t>cấy ghép</w:t>
      </w:r>
      <w:r w:rsidRPr="002A11AB">
        <w:rPr>
          <w:rFonts w:ascii="Times New Roman"/>
          <w:sz w:val="14"/>
          <w:szCs w:val="14"/>
        </w:rPr>
        <w:t xml:space="preserve"> tức </w:t>
      </w:r>
      <w:r w:rsidR="00E23A3A" w:rsidRPr="002A11AB">
        <w:rPr>
          <w:rFonts w:ascii="Times New Roman"/>
          <w:sz w:val="14"/>
          <w:szCs w:val="14"/>
          <w:lang w:val="en-US"/>
        </w:rPr>
        <w:t xml:space="preserve">thì </w:t>
      </w:r>
      <w:r w:rsidR="008F474E" w:rsidRPr="002A11AB">
        <w:rPr>
          <w:rFonts w:ascii="Times New Roman"/>
          <w:sz w:val="14"/>
          <w:szCs w:val="14"/>
          <w:lang w:val="en-US"/>
        </w:rPr>
        <w:t>trong trường hợp</w:t>
      </w:r>
      <w:r w:rsidRPr="002A11AB">
        <w:rPr>
          <w:rFonts w:ascii="Times New Roman"/>
          <w:sz w:val="14"/>
          <w:szCs w:val="14"/>
        </w:rPr>
        <w:t xml:space="preserve"> </w:t>
      </w:r>
      <w:r w:rsidR="00E23A3A" w:rsidRPr="002A11AB">
        <w:rPr>
          <w:rFonts w:ascii="Times New Roman"/>
          <w:sz w:val="14"/>
          <w:szCs w:val="14"/>
          <w:lang w:val="en-US"/>
        </w:rPr>
        <w:t xml:space="preserve">bệnh nhân </w:t>
      </w:r>
      <w:r w:rsidRPr="002A11AB">
        <w:rPr>
          <w:rFonts w:ascii="Times New Roman"/>
          <w:sz w:val="14"/>
          <w:szCs w:val="14"/>
        </w:rPr>
        <w:t>đạt được độ ổn định ban đầu tốt và kiểm soát được lực nhai phù hợp</w:t>
      </w:r>
      <w:r w:rsidR="008F474E" w:rsidRPr="002A11AB">
        <w:rPr>
          <w:rFonts w:ascii="Times New Roman"/>
          <w:sz w:val="14"/>
          <w:szCs w:val="14"/>
          <w:lang w:val="en-US"/>
        </w:rPr>
        <w:t>, giúp rút ngắn thời gian điều trị</w:t>
      </w:r>
      <w:r w:rsidRPr="002A11AB">
        <w:rPr>
          <w:rFonts w:ascii="Times New Roman"/>
          <w:sz w:val="14"/>
          <w:szCs w:val="14"/>
        </w:rPr>
        <w:t>.</w:t>
      </w:r>
    </w:p>
    <w:p w14:paraId="02E5A20E" w14:textId="12D20347" w:rsidR="006026D1" w:rsidRPr="002A11AB" w:rsidRDefault="002A11AB" w:rsidP="002A11AB">
      <w:pPr>
        <w:tabs>
          <w:tab w:val="left" w:pos="180"/>
        </w:tabs>
        <w:spacing w:after="60"/>
        <w:jc w:val="both"/>
        <w:rPr>
          <w:rFonts w:ascii="Times New Roman"/>
          <w:b/>
          <w:sz w:val="14"/>
          <w:szCs w:val="14"/>
        </w:rPr>
      </w:pPr>
      <w:bookmarkStart w:id="0" w:name="_Hlk218840269"/>
      <w:r>
        <w:rPr>
          <w:rFonts w:ascii="Times New Roman"/>
          <w:b/>
          <w:sz w:val="14"/>
          <w:szCs w:val="14"/>
          <w:lang w:val="en-US"/>
        </w:rPr>
        <w:t xml:space="preserve">3. </w:t>
      </w:r>
      <w:r w:rsidR="006026D1" w:rsidRPr="002A11AB">
        <w:rPr>
          <w:rFonts w:ascii="Times New Roman"/>
          <w:b/>
          <w:sz w:val="14"/>
          <w:szCs w:val="14"/>
        </w:rPr>
        <w:t>Hiệu Quả</w:t>
      </w:r>
    </w:p>
    <w:p w14:paraId="40CC6F20" w14:textId="35B83A2E" w:rsidR="009A27EF" w:rsidRPr="002A11AB" w:rsidRDefault="009A27EF" w:rsidP="009A27EF">
      <w:pPr>
        <w:tabs>
          <w:tab w:val="left" w:pos="180"/>
        </w:tabs>
        <w:spacing w:after="60"/>
        <w:jc w:val="both"/>
        <w:rPr>
          <w:rFonts w:ascii="Times New Roman"/>
          <w:bCs/>
          <w:sz w:val="14"/>
          <w:szCs w:val="14"/>
        </w:rPr>
      </w:pPr>
      <w:r w:rsidRPr="002A11AB">
        <w:rPr>
          <w:rFonts w:ascii="Times New Roman"/>
          <w:bCs/>
          <w:sz w:val="14"/>
          <w:szCs w:val="14"/>
        </w:rPr>
        <w:t xml:space="preserve">Thiết bị cấy ghép được chỉ định sử dụng trong điều trị cho bệnh nhân trong các trường hợp cần khôi phục chức năng nhai hoặc thẩm mỹ do bị mất răng. </w:t>
      </w:r>
    </w:p>
    <w:bookmarkEnd w:id="0"/>
    <w:p w14:paraId="596A61DF" w14:textId="4483CC84" w:rsidR="006026D1" w:rsidRPr="002A11AB" w:rsidRDefault="001A36FB" w:rsidP="00BF5229">
      <w:pPr>
        <w:tabs>
          <w:tab w:val="left" w:pos="180"/>
        </w:tabs>
        <w:spacing w:after="60"/>
        <w:jc w:val="both"/>
        <w:rPr>
          <w:rFonts w:ascii="Times New Roman"/>
          <w:b/>
          <w:sz w:val="14"/>
          <w:szCs w:val="14"/>
        </w:rPr>
      </w:pPr>
      <w:r w:rsidRPr="002A11AB">
        <w:rPr>
          <w:rFonts w:ascii="Times New Roman"/>
          <w:b/>
          <w:sz w:val="14"/>
          <w:szCs w:val="14"/>
          <w:lang w:val="en-US"/>
        </w:rPr>
        <w:t xml:space="preserve"> </w:t>
      </w:r>
      <w:r w:rsidR="002A11AB">
        <w:rPr>
          <w:rFonts w:ascii="Times New Roman"/>
          <w:b/>
          <w:sz w:val="14"/>
          <w:szCs w:val="14"/>
          <w:lang w:val="en-US"/>
        </w:rPr>
        <w:t xml:space="preserve">4. </w:t>
      </w:r>
      <w:r w:rsidR="006026D1" w:rsidRPr="002A11AB">
        <w:rPr>
          <w:rFonts w:ascii="Times New Roman"/>
          <w:b/>
          <w:sz w:val="14"/>
          <w:szCs w:val="14"/>
        </w:rPr>
        <w:t xml:space="preserve">Hướng dẫn sử dụng </w:t>
      </w:r>
    </w:p>
    <w:p w14:paraId="4EBA8EA0" w14:textId="4E1C2881" w:rsidR="00AD5FCE" w:rsidRPr="002A11AB" w:rsidRDefault="00FF38DC" w:rsidP="00BF5229">
      <w:pPr>
        <w:tabs>
          <w:tab w:val="left" w:pos="180"/>
        </w:tabs>
        <w:spacing w:after="60"/>
        <w:jc w:val="both"/>
        <w:rPr>
          <w:rFonts w:ascii="Times New Roman"/>
          <w:b/>
          <w:sz w:val="14"/>
          <w:szCs w:val="14"/>
        </w:rPr>
      </w:pPr>
      <w:r w:rsidRPr="002A11AB">
        <w:rPr>
          <w:rFonts w:ascii="Times New Roman"/>
          <w:b/>
          <w:sz w:val="14"/>
          <w:szCs w:val="14"/>
        </w:rPr>
        <w:t xml:space="preserve">* </w:t>
      </w:r>
      <w:r w:rsidR="009A27EF" w:rsidRPr="002A11AB">
        <w:rPr>
          <w:rFonts w:ascii="Times New Roman"/>
          <w:b/>
          <w:sz w:val="14"/>
          <w:szCs w:val="14"/>
        </w:rPr>
        <w:t>Chuẩn bị trước khi phẫu thu</w:t>
      </w:r>
      <w:r w:rsidR="00AD5FCE" w:rsidRPr="002A11AB">
        <w:rPr>
          <w:rFonts w:ascii="Times New Roman"/>
          <w:b/>
          <w:sz w:val="14"/>
          <w:szCs w:val="14"/>
        </w:rPr>
        <w:t>ật</w:t>
      </w:r>
    </w:p>
    <w:p w14:paraId="1DC610CC" w14:textId="462F2771" w:rsidR="00FF38DC" w:rsidRPr="002A11AB" w:rsidRDefault="00FF38DC" w:rsidP="00FF38DC">
      <w:pPr>
        <w:numPr>
          <w:ilvl w:val="0"/>
          <w:numId w:val="1"/>
        </w:numPr>
        <w:tabs>
          <w:tab w:val="left" w:pos="360"/>
        </w:tabs>
        <w:ind w:left="360" w:hanging="180"/>
        <w:jc w:val="both"/>
        <w:rPr>
          <w:rFonts w:ascii="Times New Roman"/>
          <w:sz w:val="14"/>
          <w:szCs w:val="14"/>
        </w:rPr>
      </w:pPr>
      <w:r w:rsidRPr="002A11AB">
        <w:rPr>
          <w:rFonts w:ascii="Times New Roman"/>
          <w:sz w:val="14"/>
          <w:szCs w:val="14"/>
        </w:rPr>
        <w:t>Kế hoạch trước phẫu thuật: Để cấy ghép implant thành công, mỗi bệnh nhân cần được đánh giá cẩn thận từ góc độ y khoa và nha khoa. Việc phân tích lâm sàng, phân tích hình ảnh X-quang và mô hình là điều bắt buộc.</w:t>
      </w:r>
    </w:p>
    <w:p w14:paraId="1FD97828" w14:textId="1885C798" w:rsidR="00BF5229" w:rsidRPr="002A11AB" w:rsidRDefault="00BF5229" w:rsidP="00BF5229">
      <w:pPr>
        <w:numPr>
          <w:ilvl w:val="0"/>
          <w:numId w:val="1"/>
        </w:numPr>
        <w:tabs>
          <w:tab w:val="left" w:pos="360"/>
        </w:tabs>
        <w:ind w:left="360" w:hanging="180"/>
        <w:jc w:val="both"/>
        <w:rPr>
          <w:rFonts w:ascii="Times New Roman"/>
          <w:sz w:val="14"/>
          <w:szCs w:val="14"/>
        </w:rPr>
      </w:pPr>
      <w:r w:rsidRPr="002A11AB">
        <w:rPr>
          <w:rFonts w:ascii="Times New Roman"/>
          <w:sz w:val="14"/>
          <w:szCs w:val="14"/>
        </w:rPr>
        <w:t>Bao bì: Kiểm tra tình trạng bao bì bên trong của sản phẩm.</w:t>
      </w:r>
      <w:r w:rsidR="008543A7" w:rsidRPr="002A11AB">
        <w:rPr>
          <w:rFonts w:ascii="Times New Roman"/>
          <w:sz w:val="14"/>
          <w:szCs w:val="14"/>
          <w:lang w:val="en-US"/>
        </w:rPr>
        <w:t>Vì sản phẩm đã được tiệt trùng nên bao bì phải còn nguyên vẹn. Không sử dụng nếu bao bì bị rách hoặc đã mở.</w:t>
      </w:r>
    </w:p>
    <w:p w14:paraId="1ECA4EFE" w14:textId="45320D4E" w:rsidR="00BF5229" w:rsidRPr="002A11AB" w:rsidRDefault="00BF5229" w:rsidP="00714863">
      <w:pPr>
        <w:tabs>
          <w:tab w:val="left" w:pos="360"/>
        </w:tabs>
        <w:spacing w:line="276" w:lineRule="auto"/>
        <w:jc w:val="both"/>
        <w:rPr>
          <w:rFonts w:ascii="Times New Roman"/>
          <w:sz w:val="14"/>
          <w:szCs w:val="14"/>
        </w:rPr>
      </w:pPr>
      <w:r w:rsidRPr="002A11AB">
        <w:rPr>
          <w:rFonts w:ascii="Times New Roman"/>
          <w:b/>
          <w:sz w:val="14"/>
          <w:szCs w:val="14"/>
        </w:rPr>
        <w:t>* Cách sử dụng</w:t>
      </w:r>
    </w:p>
    <w:p w14:paraId="1814286B" w14:textId="7086141C" w:rsidR="006026D1" w:rsidRPr="002A11AB" w:rsidRDefault="0009503E" w:rsidP="00714863">
      <w:pPr>
        <w:tabs>
          <w:tab w:val="left" w:pos="360"/>
        </w:tabs>
        <w:spacing w:line="276" w:lineRule="auto"/>
        <w:jc w:val="both"/>
        <w:rPr>
          <w:rFonts w:ascii="Times New Roman"/>
          <w:b/>
          <w:bCs/>
          <w:sz w:val="14"/>
          <w:szCs w:val="14"/>
        </w:rPr>
      </w:pPr>
      <w:r w:rsidRPr="002A11AB">
        <w:rPr>
          <w:rFonts w:ascii="Times New Roman"/>
          <w:b/>
          <w:bCs/>
          <w:sz w:val="14"/>
          <w:szCs w:val="14"/>
        </w:rPr>
        <w:t>&lt; Phẫu thuật lần 1&gt;</w:t>
      </w:r>
    </w:p>
    <w:p w14:paraId="4188A34E" w14:textId="1CE104F6" w:rsidR="0009503E" w:rsidRPr="002A11AB" w:rsidRDefault="00636AAE" w:rsidP="0009503E">
      <w:pPr>
        <w:tabs>
          <w:tab w:val="left" w:pos="360"/>
        </w:tabs>
        <w:jc w:val="both"/>
        <w:rPr>
          <w:rFonts w:ascii="Times New Roman"/>
          <w:sz w:val="14"/>
          <w:szCs w:val="14"/>
        </w:rPr>
      </w:pPr>
      <w:r w:rsidRPr="002A11AB">
        <w:rPr>
          <w:rFonts w:ascii="Times New Roman"/>
          <w:sz w:val="14"/>
          <w:szCs w:val="14"/>
        </w:rPr>
        <w:t xml:space="preserve">(1) </w:t>
      </w:r>
      <w:r w:rsidR="0009503E" w:rsidRPr="002A11AB">
        <w:rPr>
          <w:rFonts w:ascii="Times New Roman"/>
          <w:sz w:val="14"/>
          <w:szCs w:val="14"/>
        </w:rPr>
        <w:t>Khoan để cố định thiết bị cấy với dụng cụ phẫu thuật.</w:t>
      </w:r>
    </w:p>
    <w:p w14:paraId="3B974340" w14:textId="50708E83"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lang w:val="en-US"/>
        </w:rPr>
        <w:t>(Khoan: 1000 vòng/phút, 3Q ~ 45N-cm)</w:t>
      </w:r>
    </w:p>
    <w:tbl>
      <w:tblPr>
        <w:tblStyle w:val="LiBang"/>
        <w:tblW w:w="0" w:type="auto"/>
        <w:tblLook w:val="04A0" w:firstRow="1" w:lastRow="0" w:firstColumn="1" w:lastColumn="0" w:noHBand="0" w:noVBand="1"/>
      </w:tblPr>
      <w:tblGrid>
        <w:gridCol w:w="1165"/>
        <w:gridCol w:w="3145"/>
      </w:tblGrid>
      <w:tr w:rsidR="0009503E" w:rsidRPr="002A11AB" w14:paraId="5391AA4D" w14:textId="77777777" w:rsidTr="0009503E">
        <w:tc>
          <w:tcPr>
            <w:tcW w:w="1165" w:type="dxa"/>
          </w:tcPr>
          <w:p w14:paraId="6E1599F2" w14:textId="4FB1793E"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lang w:val="en-US"/>
              </w:rPr>
              <w:t>SuperLine 3.6</w:t>
            </w:r>
          </w:p>
        </w:tc>
        <w:tc>
          <w:tcPr>
            <w:tcW w:w="3145" w:type="dxa"/>
          </w:tcPr>
          <w:p w14:paraId="4DBFD66B" w14:textId="255F5E87"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w:t>
            </w:r>
            <w:r w:rsidRPr="002A11AB">
              <w:rPr>
                <w:rFonts w:ascii="Times New Roman"/>
                <w:sz w:val="14"/>
                <w:szCs w:val="14"/>
              </w:rPr>
              <w:sym w:font="Wingdings" w:char="F0E0"/>
            </w:r>
            <w:r w:rsidRPr="002A11AB">
              <w:rPr>
                <w:rFonts w:ascii="Times New Roman"/>
                <w:sz w:val="14"/>
                <w:szCs w:val="14"/>
              </w:rPr>
              <w:t xml:space="preserve"> S.G </w:t>
            </w:r>
            <w:r w:rsidRPr="002A11AB">
              <w:rPr>
                <w:rFonts w:ascii="Times New Roman"/>
                <w:sz w:val="14"/>
                <w:szCs w:val="14"/>
              </w:rPr>
              <w:sym w:font="Wingdings" w:char="F0E0"/>
            </w:r>
            <w:r w:rsidRPr="002A11AB">
              <w:rPr>
                <w:rFonts w:ascii="Times New Roman"/>
                <w:sz w:val="14"/>
                <w:szCs w:val="14"/>
              </w:rPr>
              <w:t xml:space="preserve"> F3.6 </w:t>
            </w:r>
            <w:r w:rsidRPr="002A11AB">
              <w:rPr>
                <w:rFonts w:ascii="Times New Roman"/>
                <w:sz w:val="14"/>
                <w:szCs w:val="14"/>
              </w:rPr>
              <w:sym w:font="Wingdings" w:char="F0E0"/>
            </w:r>
            <w:r w:rsidRPr="002A11AB">
              <w:rPr>
                <w:rFonts w:ascii="Times New Roman"/>
                <w:sz w:val="14"/>
                <w:szCs w:val="14"/>
              </w:rPr>
              <w:t xml:space="preserve"> C.S3.6</w:t>
            </w:r>
          </w:p>
        </w:tc>
      </w:tr>
      <w:tr w:rsidR="0009503E" w:rsidRPr="002A11AB" w14:paraId="61BDA91B" w14:textId="77777777" w:rsidTr="0009503E">
        <w:tc>
          <w:tcPr>
            <w:tcW w:w="1165" w:type="dxa"/>
          </w:tcPr>
          <w:p w14:paraId="163F273D" w14:textId="11A16237"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lang w:val="en-US"/>
              </w:rPr>
              <w:t>SuperLine 4.0</w:t>
            </w:r>
          </w:p>
        </w:tc>
        <w:tc>
          <w:tcPr>
            <w:tcW w:w="3145" w:type="dxa"/>
          </w:tcPr>
          <w:p w14:paraId="0FD10BC8" w14:textId="01E20ECF"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w:t>
            </w:r>
            <w:r w:rsidRPr="002A11AB">
              <w:rPr>
                <w:rFonts w:ascii="Times New Roman"/>
                <w:sz w:val="14"/>
                <w:szCs w:val="14"/>
              </w:rPr>
              <w:sym w:font="Wingdings" w:char="F0E0"/>
            </w:r>
            <w:r w:rsidRPr="002A11AB">
              <w:rPr>
                <w:rFonts w:ascii="Times New Roman"/>
                <w:sz w:val="14"/>
                <w:szCs w:val="14"/>
              </w:rPr>
              <w:t xml:space="preserve"> S.G </w:t>
            </w:r>
            <w:r w:rsidRPr="002A11AB">
              <w:rPr>
                <w:rFonts w:ascii="Times New Roman"/>
                <w:sz w:val="14"/>
                <w:szCs w:val="14"/>
              </w:rPr>
              <w:sym w:font="Wingdings" w:char="F0E0"/>
            </w:r>
            <w:r w:rsidRPr="002A11AB">
              <w:rPr>
                <w:rFonts w:ascii="Times New Roman"/>
                <w:sz w:val="14"/>
                <w:szCs w:val="14"/>
              </w:rPr>
              <w:t xml:space="preserve"> F3.6 </w:t>
            </w:r>
            <w:r w:rsidRPr="002A11AB">
              <w:rPr>
                <w:rFonts w:ascii="Times New Roman"/>
                <w:sz w:val="14"/>
                <w:szCs w:val="14"/>
              </w:rPr>
              <w:sym w:font="Wingdings" w:char="F0E0"/>
            </w:r>
            <w:r w:rsidRPr="002A11AB">
              <w:rPr>
                <w:rFonts w:ascii="Times New Roman"/>
                <w:sz w:val="14"/>
                <w:szCs w:val="14"/>
              </w:rPr>
              <w:t xml:space="preserve"> F4.0 </w:t>
            </w:r>
            <w:r w:rsidRPr="002A11AB">
              <w:rPr>
                <w:rFonts w:ascii="Times New Roman"/>
                <w:sz w:val="14"/>
                <w:szCs w:val="14"/>
              </w:rPr>
              <w:sym w:font="Wingdings" w:char="F0E0"/>
            </w:r>
            <w:r w:rsidRPr="002A11AB">
              <w:rPr>
                <w:rFonts w:ascii="Times New Roman"/>
                <w:sz w:val="14"/>
                <w:szCs w:val="14"/>
              </w:rPr>
              <w:t xml:space="preserve"> C.S4.0</w:t>
            </w:r>
          </w:p>
        </w:tc>
      </w:tr>
      <w:tr w:rsidR="0009503E" w:rsidRPr="002A11AB" w14:paraId="388DADCA" w14:textId="77777777" w:rsidTr="0009503E">
        <w:tc>
          <w:tcPr>
            <w:tcW w:w="1165" w:type="dxa"/>
          </w:tcPr>
          <w:p w14:paraId="440D6C84" w14:textId="1FF7C918"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lang w:val="en-US"/>
              </w:rPr>
              <w:t>SuperLine 4.5</w:t>
            </w:r>
          </w:p>
        </w:tc>
        <w:tc>
          <w:tcPr>
            <w:tcW w:w="3145" w:type="dxa"/>
          </w:tcPr>
          <w:p w14:paraId="5208D985" w14:textId="7E9FE74E"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w:t>
            </w:r>
            <w:r w:rsidRPr="002A11AB">
              <w:rPr>
                <w:rFonts w:ascii="Times New Roman"/>
                <w:sz w:val="14"/>
                <w:szCs w:val="14"/>
              </w:rPr>
              <w:sym w:font="Wingdings" w:char="F0E0"/>
            </w:r>
            <w:r w:rsidRPr="002A11AB">
              <w:rPr>
                <w:rFonts w:ascii="Times New Roman"/>
                <w:sz w:val="14"/>
                <w:szCs w:val="14"/>
              </w:rPr>
              <w:t xml:space="preserve"> S.G </w:t>
            </w:r>
            <w:r w:rsidRPr="002A11AB">
              <w:rPr>
                <w:rFonts w:ascii="Times New Roman"/>
                <w:sz w:val="14"/>
                <w:szCs w:val="14"/>
              </w:rPr>
              <w:sym w:font="Wingdings" w:char="F0E0"/>
            </w:r>
            <w:r w:rsidRPr="002A11AB">
              <w:rPr>
                <w:rFonts w:ascii="Times New Roman"/>
                <w:sz w:val="14"/>
                <w:szCs w:val="14"/>
              </w:rPr>
              <w:t xml:space="preserve"> F3.6 </w:t>
            </w:r>
            <w:r w:rsidRPr="002A11AB">
              <w:rPr>
                <w:rFonts w:ascii="Times New Roman"/>
                <w:sz w:val="14"/>
                <w:szCs w:val="14"/>
              </w:rPr>
              <w:sym w:font="Wingdings" w:char="F0E0"/>
            </w:r>
            <w:r w:rsidRPr="002A11AB">
              <w:rPr>
                <w:rFonts w:ascii="Times New Roman"/>
                <w:sz w:val="14"/>
                <w:szCs w:val="14"/>
              </w:rPr>
              <w:t xml:space="preserve"> F4.0 </w:t>
            </w:r>
            <w:r w:rsidRPr="002A11AB">
              <w:rPr>
                <w:rFonts w:ascii="Times New Roman"/>
                <w:sz w:val="14"/>
                <w:szCs w:val="14"/>
              </w:rPr>
              <w:sym w:font="Wingdings" w:char="F0E0"/>
            </w:r>
            <w:r w:rsidRPr="002A11AB">
              <w:rPr>
                <w:rFonts w:ascii="Times New Roman"/>
                <w:sz w:val="14"/>
                <w:szCs w:val="14"/>
              </w:rPr>
              <w:t xml:space="preserve"> F4.5</w:t>
            </w:r>
            <w:r w:rsidRPr="002A11AB">
              <w:rPr>
                <w:rFonts w:ascii="Times New Roman"/>
                <w:sz w:val="14"/>
                <w:szCs w:val="14"/>
              </w:rPr>
              <w:sym w:font="Wingdings" w:char="F0E0"/>
            </w:r>
            <w:r w:rsidRPr="002A11AB">
              <w:rPr>
                <w:rFonts w:ascii="Times New Roman"/>
                <w:sz w:val="14"/>
                <w:szCs w:val="14"/>
              </w:rPr>
              <w:t xml:space="preserve"> C.S</w:t>
            </w:r>
            <w:r w:rsidRPr="002A11AB">
              <w:rPr>
                <w:rFonts w:ascii="Times New Roman"/>
                <w:sz w:val="14"/>
                <w:szCs w:val="14"/>
                <w:lang w:val="en-US"/>
              </w:rPr>
              <w:t>4.5</w:t>
            </w:r>
          </w:p>
        </w:tc>
      </w:tr>
      <w:tr w:rsidR="0009503E" w:rsidRPr="002A11AB" w14:paraId="57DE1A65" w14:textId="77777777" w:rsidTr="00BF5229">
        <w:tc>
          <w:tcPr>
            <w:tcW w:w="1165" w:type="dxa"/>
            <w:vAlign w:val="center"/>
          </w:tcPr>
          <w:p w14:paraId="2E50FC7F" w14:textId="36E59AA5" w:rsidR="0009503E" w:rsidRPr="002A11AB" w:rsidRDefault="0009503E" w:rsidP="00BF5229">
            <w:pPr>
              <w:tabs>
                <w:tab w:val="left" w:pos="360"/>
              </w:tabs>
              <w:jc w:val="center"/>
              <w:rPr>
                <w:rFonts w:ascii="Times New Roman"/>
                <w:sz w:val="14"/>
                <w:szCs w:val="14"/>
                <w:lang w:val="en-US"/>
              </w:rPr>
            </w:pPr>
            <w:r w:rsidRPr="002A11AB">
              <w:rPr>
                <w:rFonts w:ascii="Times New Roman"/>
                <w:sz w:val="14"/>
                <w:szCs w:val="14"/>
                <w:lang w:val="en-US"/>
              </w:rPr>
              <w:t>SuperLine 5.0</w:t>
            </w:r>
          </w:p>
        </w:tc>
        <w:tc>
          <w:tcPr>
            <w:tcW w:w="3145" w:type="dxa"/>
          </w:tcPr>
          <w:p w14:paraId="73F34D01" w14:textId="1D33C3F9"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w:t>
            </w:r>
            <w:r w:rsidRPr="002A11AB">
              <w:rPr>
                <w:rFonts w:ascii="Times New Roman"/>
                <w:sz w:val="14"/>
                <w:szCs w:val="14"/>
              </w:rPr>
              <w:sym w:font="Wingdings" w:char="F0E0"/>
            </w:r>
            <w:r w:rsidRPr="002A11AB">
              <w:rPr>
                <w:rFonts w:ascii="Times New Roman"/>
                <w:sz w:val="14"/>
                <w:szCs w:val="14"/>
              </w:rPr>
              <w:t xml:space="preserve"> S.G </w:t>
            </w:r>
            <w:r w:rsidRPr="002A11AB">
              <w:rPr>
                <w:rFonts w:ascii="Times New Roman"/>
                <w:sz w:val="14"/>
                <w:szCs w:val="14"/>
              </w:rPr>
              <w:sym w:font="Wingdings" w:char="F0E0"/>
            </w:r>
            <w:r w:rsidRPr="002A11AB">
              <w:rPr>
                <w:rFonts w:ascii="Times New Roman"/>
                <w:sz w:val="14"/>
                <w:szCs w:val="14"/>
              </w:rPr>
              <w:t xml:space="preserve"> F3.6 </w:t>
            </w:r>
            <w:r w:rsidRPr="002A11AB">
              <w:rPr>
                <w:rFonts w:ascii="Times New Roman"/>
                <w:sz w:val="14"/>
                <w:szCs w:val="14"/>
              </w:rPr>
              <w:sym w:font="Wingdings" w:char="F0E0"/>
            </w:r>
            <w:r w:rsidRPr="002A11AB">
              <w:rPr>
                <w:rFonts w:ascii="Times New Roman"/>
                <w:sz w:val="14"/>
                <w:szCs w:val="14"/>
              </w:rPr>
              <w:t xml:space="preserve"> F4.0 </w:t>
            </w:r>
            <w:r w:rsidRPr="002A11AB">
              <w:rPr>
                <w:rFonts w:ascii="Times New Roman"/>
                <w:sz w:val="14"/>
                <w:szCs w:val="14"/>
              </w:rPr>
              <w:sym w:font="Wingdings" w:char="F0E0"/>
            </w:r>
            <w:r w:rsidRPr="002A11AB">
              <w:rPr>
                <w:rFonts w:ascii="Times New Roman"/>
                <w:sz w:val="14"/>
                <w:szCs w:val="14"/>
              </w:rPr>
              <w:t xml:space="preserve"> F4.5</w:t>
            </w:r>
            <w:r w:rsidRPr="002A11AB">
              <w:rPr>
                <w:rFonts w:ascii="Times New Roman"/>
                <w:sz w:val="14"/>
                <w:szCs w:val="14"/>
              </w:rPr>
              <w:sym w:font="Wingdings" w:char="F0E0"/>
            </w:r>
            <w:r w:rsidRPr="002A11AB">
              <w:rPr>
                <w:rFonts w:ascii="Times New Roman"/>
                <w:sz w:val="14"/>
                <w:szCs w:val="14"/>
              </w:rPr>
              <w:t xml:space="preserve"> F5.0</w:t>
            </w:r>
            <w:r w:rsidRPr="002A11AB">
              <w:rPr>
                <w:rFonts w:ascii="Times New Roman"/>
                <w:sz w:val="14"/>
                <w:szCs w:val="14"/>
              </w:rPr>
              <w:sym w:font="Wingdings" w:char="F0E0"/>
            </w:r>
            <w:r w:rsidRPr="002A11AB">
              <w:rPr>
                <w:rFonts w:ascii="Times New Roman"/>
                <w:sz w:val="14"/>
                <w:szCs w:val="14"/>
              </w:rPr>
              <w:t>C.S5.0</w:t>
            </w:r>
          </w:p>
        </w:tc>
      </w:tr>
      <w:tr w:rsidR="0009503E" w:rsidRPr="002A11AB" w14:paraId="5FAB575F" w14:textId="77777777" w:rsidTr="00BF5229">
        <w:tc>
          <w:tcPr>
            <w:tcW w:w="1165" w:type="dxa"/>
            <w:vAlign w:val="center"/>
          </w:tcPr>
          <w:p w14:paraId="7EA7786B" w14:textId="5FDB83CE" w:rsidR="0009503E" w:rsidRPr="002A11AB" w:rsidRDefault="0009503E" w:rsidP="00BF5229">
            <w:pPr>
              <w:tabs>
                <w:tab w:val="left" w:pos="360"/>
              </w:tabs>
              <w:jc w:val="center"/>
              <w:rPr>
                <w:rFonts w:ascii="Times New Roman"/>
                <w:sz w:val="14"/>
                <w:szCs w:val="14"/>
                <w:lang w:val="en-US"/>
              </w:rPr>
            </w:pPr>
            <w:r w:rsidRPr="002A11AB">
              <w:rPr>
                <w:rFonts w:ascii="Times New Roman"/>
                <w:sz w:val="14"/>
                <w:szCs w:val="14"/>
                <w:lang w:val="en-US"/>
              </w:rPr>
              <w:t>SuperLine 6.0</w:t>
            </w:r>
          </w:p>
        </w:tc>
        <w:tc>
          <w:tcPr>
            <w:tcW w:w="3145" w:type="dxa"/>
          </w:tcPr>
          <w:p w14:paraId="79C39801" w14:textId="2F1BC7D8"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w:t>
            </w:r>
            <w:r w:rsidRPr="002A11AB">
              <w:rPr>
                <w:rFonts w:ascii="Times New Roman"/>
                <w:sz w:val="14"/>
                <w:szCs w:val="14"/>
              </w:rPr>
              <w:sym w:font="Wingdings" w:char="F0E0"/>
            </w:r>
            <w:r w:rsidRPr="002A11AB">
              <w:rPr>
                <w:rFonts w:ascii="Times New Roman"/>
                <w:sz w:val="14"/>
                <w:szCs w:val="14"/>
              </w:rPr>
              <w:t xml:space="preserve"> S.G </w:t>
            </w:r>
            <w:r w:rsidRPr="002A11AB">
              <w:rPr>
                <w:rFonts w:ascii="Times New Roman"/>
                <w:sz w:val="14"/>
                <w:szCs w:val="14"/>
              </w:rPr>
              <w:sym w:font="Wingdings" w:char="F0E0"/>
            </w:r>
            <w:r w:rsidRPr="002A11AB">
              <w:rPr>
                <w:rFonts w:ascii="Times New Roman"/>
                <w:sz w:val="14"/>
                <w:szCs w:val="14"/>
              </w:rPr>
              <w:t xml:space="preserve"> F3.6 </w:t>
            </w:r>
            <w:r w:rsidRPr="002A11AB">
              <w:rPr>
                <w:rFonts w:ascii="Times New Roman"/>
                <w:sz w:val="14"/>
                <w:szCs w:val="14"/>
              </w:rPr>
              <w:sym w:font="Wingdings" w:char="F0E0"/>
            </w:r>
            <w:r w:rsidRPr="002A11AB">
              <w:rPr>
                <w:rFonts w:ascii="Times New Roman"/>
                <w:sz w:val="14"/>
                <w:szCs w:val="14"/>
              </w:rPr>
              <w:t xml:space="preserve"> F4.0 </w:t>
            </w:r>
            <w:r w:rsidRPr="002A11AB">
              <w:rPr>
                <w:rFonts w:ascii="Times New Roman"/>
                <w:sz w:val="14"/>
                <w:szCs w:val="14"/>
              </w:rPr>
              <w:sym w:font="Wingdings" w:char="F0E0"/>
            </w:r>
            <w:r w:rsidRPr="002A11AB">
              <w:rPr>
                <w:rFonts w:ascii="Times New Roman"/>
                <w:sz w:val="14"/>
                <w:szCs w:val="14"/>
              </w:rPr>
              <w:t xml:space="preserve"> F4.5</w:t>
            </w:r>
            <w:r w:rsidRPr="002A11AB">
              <w:rPr>
                <w:rFonts w:ascii="Times New Roman"/>
                <w:sz w:val="14"/>
                <w:szCs w:val="14"/>
              </w:rPr>
              <w:sym w:font="Wingdings" w:char="F0E0"/>
            </w:r>
            <w:r w:rsidRPr="002A11AB">
              <w:rPr>
                <w:rFonts w:ascii="Times New Roman"/>
                <w:sz w:val="14"/>
                <w:szCs w:val="14"/>
              </w:rPr>
              <w:t xml:space="preserve"> F5.0</w:t>
            </w:r>
            <w:r w:rsidRPr="002A11AB">
              <w:rPr>
                <w:rFonts w:ascii="Times New Roman"/>
                <w:sz w:val="14"/>
                <w:szCs w:val="14"/>
              </w:rPr>
              <w:sym w:font="Wingdings" w:char="F0E0"/>
            </w:r>
            <w:r w:rsidRPr="002A11AB">
              <w:rPr>
                <w:rFonts w:ascii="Times New Roman"/>
                <w:sz w:val="14"/>
                <w:szCs w:val="14"/>
              </w:rPr>
              <w:t>C.S6.0</w:t>
            </w:r>
          </w:p>
        </w:tc>
      </w:tr>
      <w:tr w:rsidR="0009503E" w:rsidRPr="002A11AB" w14:paraId="0592B2DC" w14:textId="77777777" w:rsidTr="00BF5229">
        <w:tc>
          <w:tcPr>
            <w:tcW w:w="1165" w:type="dxa"/>
            <w:vAlign w:val="center"/>
          </w:tcPr>
          <w:p w14:paraId="4B43BED6" w14:textId="1AC07AA2" w:rsidR="0009503E" w:rsidRPr="002A11AB" w:rsidRDefault="0009503E" w:rsidP="00BF5229">
            <w:pPr>
              <w:tabs>
                <w:tab w:val="left" w:pos="360"/>
              </w:tabs>
              <w:jc w:val="center"/>
              <w:rPr>
                <w:rFonts w:ascii="Times New Roman"/>
                <w:sz w:val="14"/>
                <w:szCs w:val="14"/>
                <w:lang w:val="en-US"/>
              </w:rPr>
            </w:pPr>
            <w:r w:rsidRPr="002A11AB">
              <w:rPr>
                <w:rFonts w:ascii="Times New Roman"/>
                <w:sz w:val="14"/>
                <w:szCs w:val="14"/>
                <w:lang w:val="en-US"/>
              </w:rPr>
              <w:t>SuperLine 7.0</w:t>
            </w:r>
          </w:p>
        </w:tc>
        <w:tc>
          <w:tcPr>
            <w:tcW w:w="3145" w:type="dxa"/>
          </w:tcPr>
          <w:p w14:paraId="00FD0418" w14:textId="55634C03"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w:t>
            </w:r>
            <w:r w:rsidRPr="002A11AB">
              <w:rPr>
                <w:rFonts w:ascii="Times New Roman"/>
                <w:sz w:val="14"/>
                <w:szCs w:val="14"/>
              </w:rPr>
              <w:sym w:font="Wingdings" w:char="F0E0"/>
            </w:r>
            <w:r w:rsidRPr="002A11AB">
              <w:rPr>
                <w:rFonts w:ascii="Times New Roman"/>
                <w:sz w:val="14"/>
                <w:szCs w:val="14"/>
              </w:rPr>
              <w:t xml:space="preserve"> S.G </w:t>
            </w:r>
            <w:r w:rsidRPr="002A11AB">
              <w:rPr>
                <w:rFonts w:ascii="Times New Roman"/>
                <w:sz w:val="14"/>
                <w:szCs w:val="14"/>
              </w:rPr>
              <w:sym w:font="Wingdings" w:char="F0E0"/>
            </w:r>
            <w:r w:rsidRPr="002A11AB">
              <w:rPr>
                <w:rFonts w:ascii="Times New Roman"/>
                <w:sz w:val="14"/>
                <w:szCs w:val="14"/>
              </w:rPr>
              <w:t xml:space="preserve"> F3.6 </w:t>
            </w:r>
            <w:r w:rsidRPr="002A11AB">
              <w:rPr>
                <w:rFonts w:ascii="Times New Roman"/>
                <w:sz w:val="14"/>
                <w:szCs w:val="14"/>
              </w:rPr>
              <w:sym w:font="Wingdings" w:char="F0E0"/>
            </w:r>
            <w:r w:rsidRPr="002A11AB">
              <w:rPr>
                <w:rFonts w:ascii="Times New Roman"/>
                <w:sz w:val="14"/>
                <w:szCs w:val="14"/>
              </w:rPr>
              <w:t xml:space="preserve"> F4.0 </w:t>
            </w:r>
            <w:r w:rsidRPr="002A11AB">
              <w:rPr>
                <w:rFonts w:ascii="Times New Roman"/>
                <w:sz w:val="14"/>
                <w:szCs w:val="14"/>
              </w:rPr>
              <w:sym w:font="Wingdings" w:char="F0E0"/>
            </w:r>
            <w:r w:rsidRPr="002A11AB">
              <w:rPr>
                <w:rFonts w:ascii="Times New Roman"/>
                <w:sz w:val="14"/>
                <w:szCs w:val="14"/>
              </w:rPr>
              <w:t xml:space="preserve"> F4.5</w:t>
            </w:r>
            <w:r w:rsidRPr="002A11AB">
              <w:rPr>
                <w:rFonts w:ascii="Times New Roman"/>
                <w:sz w:val="14"/>
                <w:szCs w:val="14"/>
              </w:rPr>
              <w:sym w:font="Wingdings" w:char="F0E0"/>
            </w:r>
            <w:r w:rsidRPr="002A11AB">
              <w:rPr>
                <w:rFonts w:ascii="Times New Roman"/>
                <w:sz w:val="14"/>
                <w:szCs w:val="14"/>
              </w:rPr>
              <w:t xml:space="preserve"> F5.0</w:t>
            </w:r>
            <w:r w:rsidRPr="002A11AB">
              <w:rPr>
                <w:rFonts w:ascii="Times New Roman"/>
                <w:sz w:val="14"/>
                <w:szCs w:val="14"/>
              </w:rPr>
              <w:sym w:font="Wingdings" w:char="F0E0"/>
            </w:r>
            <w:r w:rsidRPr="002A11AB">
              <w:rPr>
                <w:rFonts w:ascii="Times New Roman"/>
                <w:sz w:val="14"/>
                <w:szCs w:val="14"/>
              </w:rPr>
              <w:t>C.S6.0</w:t>
            </w:r>
            <w:r w:rsidRPr="002A11AB">
              <w:rPr>
                <w:rFonts w:ascii="Times New Roman"/>
                <w:sz w:val="14"/>
                <w:szCs w:val="14"/>
              </w:rPr>
              <w:sym w:font="Wingdings" w:char="F0E0"/>
            </w:r>
            <w:r w:rsidRPr="002A11AB">
              <w:rPr>
                <w:rFonts w:ascii="Times New Roman"/>
                <w:sz w:val="14"/>
                <w:szCs w:val="14"/>
              </w:rPr>
              <w:t>F7.0</w:t>
            </w:r>
            <w:r w:rsidRPr="002A11AB">
              <w:rPr>
                <w:rFonts w:ascii="Times New Roman"/>
                <w:sz w:val="14"/>
                <w:szCs w:val="14"/>
              </w:rPr>
              <w:sym w:font="Wingdings" w:char="F0E0"/>
            </w:r>
            <w:r w:rsidRPr="002A11AB">
              <w:rPr>
                <w:rFonts w:ascii="Times New Roman"/>
                <w:sz w:val="14"/>
                <w:szCs w:val="14"/>
              </w:rPr>
              <w:t>C.S7.0</w:t>
            </w:r>
          </w:p>
        </w:tc>
      </w:tr>
    </w:tbl>
    <w:p w14:paraId="28B203EF" w14:textId="09C27E58"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rPr>
        <w:t xml:space="preserve">F.G: Khoan dẫn hướng lần một </w:t>
      </w:r>
      <w:r w:rsidR="001F6BC1" w:rsidRPr="002A11AB">
        <w:rPr>
          <w:rFonts w:ascii="Times New Roman"/>
          <w:sz w:val="14"/>
          <w:szCs w:val="14"/>
          <w:lang w:val="en-US"/>
        </w:rPr>
        <w:t xml:space="preserve">     CS: Khoan loe miệng</w:t>
      </w:r>
    </w:p>
    <w:p w14:paraId="504DB3E0" w14:textId="77777777" w:rsidR="0009503E" w:rsidRPr="002A11AB" w:rsidRDefault="0009503E" w:rsidP="0009503E">
      <w:pPr>
        <w:tabs>
          <w:tab w:val="left" w:pos="360"/>
        </w:tabs>
        <w:jc w:val="both"/>
        <w:rPr>
          <w:rFonts w:ascii="Times New Roman"/>
          <w:sz w:val="14"/>
          <w:szCs w:val="14"/>
          <w:lang w:val="en-US"/>
        </w:rPr>
      </w:pPr>
      <w:r w:rsidRPr="002A11AB">
        <w:rPr>
          <w:rFonts w:ascii="Times New Roman"/>
          <w:sz w:val="14"/>
          <w:szCs w:val="14"/>
          <w:lang w:val="en-US"/>
        </w:rPr>
        <w:t xml:space="preserve">SG: Khoan dẫn hướng lần hai </w:t>
      </w:r>
    </w:p>
    <w:p w14:paraId="3D9CF1A3" w14:textId="2B78CB64" w:rsidR="00974595" w:rsidRPr="002A11AB" w:rsidRDefault="00974595" w:rsidP="00974595">
      <w:pPr>
        <w:jc w:val="both"/>
        <w:rPr>
          <w:rFonts w:ascii="Times New Roman"/>
          <w:sz w:val="14"/>
          <w:szCs w:val="14"/>
        </w:rPr>
      </w:pPr>
      <w:r w:rsidRPr="002A11AB">
        <w:rPr>
          <w:rFonts w:ascii="Times New Roman"/>
          <w:sz w:val="14"/>
          <w:szCs w:val="14"/>
        </w:rPr>
        <w:t>♦ Ghi chú: Quá trình khoan có thể được lược bỏ tùy thuộc vào kích thước hốc. Nếu mật độ xương là loại 1, nên sử dụng đúng loại khoan loe miệng.</w:t>
      </w:r>
    </w:p>
    <w:p w14:paraId="48EEC7B1" w14:textId="55C43D3E" w:rsidR="00974595" w:rsidRPr="002A11AB" w:rsidRDefault="00636AAE" w:rsidP="00974595">
      <w:pPr>
        <w:jc w:val="both"/>
        <w:rPr>
          <w:rFonts w:ascii="Times New Roman"/>
          <w:sz w:val="14"/>
          <w:szCs w:val="14"/>
        </w:rPr>
      </w:pPr>
      <w:r w:rsidRPr="002A11AB">
        <w:rPr>
          <w:rFonts w:ascii="Times New Roman"/>
          <w:sz w:val="14"/>
          <w:szCs w:val="14"/>
        </w:rPr>
        <w:t>(2)</w:t>
      </w:r>
      <w:r w:rsidR="00974595" w:rsidRPr="002A11AB">
        <w:rPr>
          <w:rFonts w:ascii="Times New Roman"/>
          <w:sz w:val="14"/>
          <w:szCs w:val="14"/>
        </w:rPr>
        <w:t xml:space="preserve"> </w:t>
      </w:r>
      <w:r w:rsidRPr="002A11AB">
        <w:rPr>
          <w:rFonts w:ascii="Times New Roman"/>
          <w:sz w:val="14"/>
          <w:szCs w:val="14"/>
        </w:rPr>
        <w:t>Xác nhận loại và kích thước Trụ chân răng nhân tạo được in trên nhãn gói bên ngoài, sau đó rút lọ bên trong ra khỏi bao bì.</w:t>
      </w:r>
    </w:p>
    <w:p w14:paraId="54C4DF67" w14:textId="3B31EE27" w:rsidR="00636AAE" w:rsidRPr="002A11AB" w:rsidRDefault="00636AAE" w:rsidP="00636AAE">
      <w:pPr>
        <w:tabs>
          <w:tab w:val="left" w:pos="180"/>
        </w:tabs>
        <w:spacing w:before="60" w:after="60"/>
        <w:jc w:val="both"/>
        <w:rPr>
          <w:rFonts w:ascii="Times New Roman"/>
          <w:sz w:val="14"/>
          <w:szCs w:val="14"/>
        </w:rPr>
      </w:pPr>
      <w:r w:rsidRPr="002A11AB">
        <w:rPr>
          <w:rFonts w:ascii="Times New Roman"/>
          <w:sz w:val="14"/>
          <w:szCs w:val="14"/>
        </w:rPr>
        <w:t>(3) Mở nắp lọ và kéo Trụ chân răng nhân tạo ra bằng cách sử dụng cần siết cấy ghép được gắn vào phần tay cầm hoặc tay khoan.</w:t>
      </w:r>
    </w:p>
    <w:p w14:paraId="1FBB4285" w14:textId="19094DE2" w:rsidR="00636AAE" w:rsidRPr="002A11AB" w:rsidRDefault="00636AAE" w:rsidP="00636AAE">
      <w:pPr>
        <w:tabs>
          <w:tab w:val="left" w:pos="180"/>
        </w:tabs>
        <w:spacing w:before="60" w:after="60"/>
        <w:jc w:val="both"/>
        <w:rPr>
          <w:rFonts w:ascii="Times New Roman"/>
          <w:sz w:val="14"/>
          <w:szCs w:val="14"/>
          <w:lang w:val="en-US"/>
        </w:rPr>
      </w:pPr>
      <w:r w:rsidRPr="002A11AB">
        <w:rPr>
          <w:rFonts w:ascii="Times New Roman"/>
          <w:sz w:val="14"/>
          <w:szCs w:val="14"/>
        </w:rPr>
        <w:t>(4)  Cẩn thận không để Trụ chân răng nhân tạo tiếp xúc với bất kỳ dụng cụ kim loại trong khi phẫu thuật. Đưa Trụ chân răng nhân tạo đến vị trí xương được khoan và đưa vào vị trí khoan bằng cách sử dụng tay khoan với lực 20 vòng/phút, mô-men xoắn 30-45 N.cm và chèn Trụ chân răng nhân tạo vào bên trong xương. Lực mô men xoắn khuyến nghị là 80N-cm để không làm biến dạng đầu khoan</w:t>
      </w:r>
      <w:r w:rsidR="001F6BC1" w:rsidRPr="002A11AB">
        <w:rPr>
          <w:rFonts w:ascii="Times New Roman"/>
          <w:sz w:val="14"/>
          <w:szCs w:val="14"/>
          <w:lang w:val="en-US"/>
        </w:rPr>
        <w:t>.</w:t>
      </w:r>
    </w:p>
    <w:p w14:paraId="6DF3A275" w14:textId="412478C8" w:rsidR="00636AAE" w:rsidRPr="002A11AB" w:rsidRDefault="00636AAE" w:rsidP="00636AAE">
      <w:pPr>
        <w:tabs>
          <w:tab w:val="left" w:pos="180"/>
        </w:tabs>
        <w:spacing w:before="60" w:after="60"/>
        <w:jc w:val="both"/>
        <w:rPr>
          <w:rFonts w:ascii="Times New Roman"/>
          <w:sz w:val="14"/>
          <w:szCs w:val="14"/>
          <w:lang w:val="en-US"/>
        </w:rPr>
      </w:pPr>
      <w:r w:rsidRPr="002A11AB">
        <w:rPr>
          <w:rFonts w:ascii="Times New Roman"/>
          <w:sz w:val="14"/>
          <w:szCs w:val="14"/>
        </w:rPr>
        <w:t>(5) Dùng tua vít lục giác xoắn vít đậy vào trụ răng với lực siết 5N-cm và khâu vùng phẫu thuật lại.</w:t>
      </w:r>
    </w:p>
    <w:p w14:paraId="7C955583" w14:textId="77777777" w:rsidR="00636AAE" w:rsidRPr="002A11AB" w:rsidRDefault="00636AAE" w:rsidP="00714863">
      <w:pPr>
        <w:spacing w:line="276" w:lineRule="auto"/>
        <w:jc w:val="both"/>
        <w:rPr>
          <w:rFonts w:ascii="Times New Roman"/>
          <w:b/>
          <w:bCs/>
          <w:sz w:val="14"/>
          <w:szCs w:val="14"/>
        </w:rPr>
      </w:pPr>
      <w:r w:rsidRPr="002A11AB">
        <w:rPr>
          <w:rFonts w:ascii="Times New Roman"/>
          <w:b/>
          <w:bCs/>
          <w:sz w:val="14"/>
          <w:szCs w:val="14"/>
        </w:rPr>
        <w:t>&lt;Phẫu thuật lần 2&gt;</w:t>
      </w:r>
    </w:p>
    <w:p w14:paraId="07FE796E" w14:textId="1A64ECBD" w:rsidR="00636AAE" w:rsidRPr="002A11AB" w:rsidRDefault="00636AAE" w:rsidP="00714863">
      <w:pPr>
        <w:spacing w:line="276" w:lineRule="auto"/>
        <w:jc w:val="both"/>
        <w:rPr>
          <w:rFonts w:ascii="Times New Roman"/>
          <w:sz w:val="14"/>
          <w:szCs w:val="14"/>
        </w:rPr>
      </w:pPr>
      <w:r w:rsidRPr="002A11AB">
        <w:rPr>
          <w:rFonts w:ascii="Times New Roman"/>
          <w:sz w:val="14"/>
          <w:szCs w:val="14"/>
        </w:rPr>
        <w:t>(1) Sau khi lớp niêm mạc ổ răng phục hồi và tích hợp xương, rạch mô mềm bên trên bộ phận cấy</w:t>
      </w:r>
      <w:r w:rsidR="00BE0ED4" w:rsidRPr="002A11AB">
        <w:rPr>
          <w:rFonts w:ascii="Times New Roman"/>
          <w:sz w:val="14"/>
          <w:szCs w:val="14"/>
          <w:lang w:val="en-US"/>
        </w:rPr>
        <w:t xml:space="preserve"> ghép</w:t>
      </w:r>
      <w:r w:rsidRPr="002A11AB">
        <w:rPr>
          <w:rFonts w:ascii="Times New Roman"/>
          <w:sz w:val="14"/>
          <w:szCs w:val="14"/>
        </w:rPr>
        <w:t xml:space="preserve"> để lấy </w:t>
      </w:r>
      <w:r w:rsidR="001F6BC1" w:rsidRPr="002A11AB">
        <w:rPr>
          <w:rFonts w:ascii="Times New Roman"/>
          <w:sz w:val="14"/>
          <w:szCs w:val="14"/>
          <w:lang w:val="en-US"/>
        </w:rPr>
        <w:t xml:space="preserve">Cover Screw </w:t>
      </w:r>
      <w:r w:rsidRPr="002A11AB">
        <w:rPr>
          <w:rFonts w:ascii="Times New Roman"/>
          <w:sz w:val="14"/>
          <w:szCs w:val="14"/>
        </w:rPr>
        <w:t>ra.</w:t>
      </w:r>
    </w:p>
    <w:p w14:paraId="488527BC" w14:textId="034F2D84" w:rsidR="00636AAE" w:rsidRPr="002A11AB" w:rsidRDefault="00636AAE" w:rsidP="00636AAE">
      <w:pPr>
        <w:jc w:val="both"/>
        <w:rPr>
          <w:rFonts w:ascii="Times New Roman"/>
          <w:sz w:val="14"/>
          <w:szCs w:val="14"/>
          <w:lang w:val="en-US"/>
        </w:rPr>
      </w:pPr>
      <w:r w:rsidRPr="002A11AB">
        <w:rPr>
          <w:rFonts w:ascii="Times New Roman"/>
          <w:sz w:val="14"/>
          <w:szCs w:val="14"/>
        </w:rPr>
        <w:t xml:space="preserve">(2) </w:t>
      </w:r>
      <w:r w:rsidR="00BE0ED4" w:rsidRPr="002A11AB">
        <w:rPr>
          <w:rFonts w:ascii="Times New Roman"/>
          <w:sz w:val="14"/>
          <w:szCs w:val="14"/>
          <w:lang w:val="en-US"/>
        </w:rPr>
        <w:t>Lấy</w:t>
      </w:r>
      <w:r w:rsidRPr="002A11AB">
        <w:rPr>
          <w:rFonts w:ascii="Times New Roman"/>
          <w:sz w:val="14"/>
          <w:szCs w:val="14"/>
        </w:rPr>
        <w:t xml:space="preserve"> </w:t>
      </w:r>
      <w:r w:rsidR="001F6BC1" w:rsidRPr="002A11AB">
        <w:rPr>
          <w:rFonts w:ascii="Times New Roman"/>
          <w:sz w:val="14"/>
          <w:szCs w:val="14"/>
          <w:lang w:val="en-US"/>
        </w:rPr>
        <w:t xml:space="preserve">Cover Screw </w:t>
      </w:r>
      <w:r w:rsidRPr="002A11AB">
        <w:rPr>
          <w:rFonts w:ascii="Times New Roman"/>
          <w:sz w:val="14"/>
          <w:szCs w:val="14"/>
        </w:rPr>
        <w:t xml:space="preserve">ra, sau đó gắn </w:t>
      </w:r>
      <w:r w:rsidR="001F6BC1" w:rsidRPr="002A11AB">
        <w:rPr>
          <w:rFonts w:ascii="Times New Roman"/>
          <w:sz w:val="14"/>
          <w:szCs w:val="14"/>
          <w:lang w:val="en-US"/>
        </w:rPr>
        <w:t>thân răng nhân tạo (Abutment)</w:t>
      </w:r>
      <w:r w:rsidRPr="002A11AB">
        <w:rPr>
          <w:rFonts w:ascii="Times New Roman"/>
          <w:sz w:val="14"/>
          <w:szCs w:val="14"/>
        </w:rPr>
        <w:t xml:space="preserve"> vào trụ </w:t>
      </w:r>
      <w:r w:rsidR="001F6BC1" w:rsidRPr="002A11AB">
        <w:rPr>
          <w:rFonts w:ascii="Times New Roman"/>
          <w:sz w:val="14"/>
          <w:szCs w:val="14"/>
          <w:lang w:val="en-US"/>
        </w:rPr>
        <w:t xml:space="preserve">chân </w:t>
      </w:r>
      <w:r w:rsidRPr="002A11AB">
        <w:rPr>
          <w:rFonts w:ascii="Times New Roman"/>
          <w:sz w:val="14"/>
          <w:szCs w:val="14"/>
        </w:rPr>
        <w:t xml:space="preserve">răng </w:t>
      </w:r>
      <w:r w:rsidR="001F6BC1" w:rsidRPr="002A11AB">
        <w:rPr>
          <w:rFonts w:ascii="Times New Roman"/>
          <w:sz w:val="14"/>
          <w:szCs w:val="14"/>
          <w:lang w:val="en-US"/>
        </w:rPr>
        <w:t>nhân tạo.</w:t>
      </w:r>
    </w:p>
    <w:p w14:paraId="4B09DF35" w14:textId="1BE4E49C" w:rsidR="00636AAE" w:rsidRDefault="00636AAE" w:rsidP="00714863">
      <w:pPr>
        <w:spacing w:line="276" w:lineRule="auto"/>
        <w:jc w:val="both"/>
        <w:rPr>
          <w:rFonts w:ascii="Times New Roman"/>
          <w:sz w:val="14"/>
          <w:szCs w:val="14"/>
          <w:lang w:val="en-US"/>
        </w:rPr>
      </w:pPr>
      <w:r w:rsidRPr="002A11AB">
        <w:rPr>
          <w:rFonts w:ascii="Times New Roman"/>
          <w:sz w:val="14"/>
          <w:szCs w:val="14"/>
        </w:rPr>
        <w:t>(3)</w:t>
      </w:r>
      <w:r w:rsidR="00F478E1" w:rsidRPr="002A11AB">
        <w:rPr>
          <w:rFonts w:ascii="Times New Roman"/>
          <w:sz w:val="14"/>
          <w:szCs w:val="14"/>
        </w:rPr>
        <w:t xml:space="preserve"> </w:t>
      </w:r>
      <w:r w:rsidRPr="002A11AB">
        <w:rPr>
          <w:rFonts w:ascii="Times New Roman"/>
          <w:sz w:val="14"/>
          <w:szCs w:val="14"/>
        </w:rPr>
        <w:t xml:space="preserve">Khâu lại mô mềm xung quanh </w:t>
      </w:r>
      <w:r w:rsidR="001F6BC1" w:rsidRPr="002A11AB">
        <w:rPr>
          <w:rFonts w:ascii="Times New Roman"/>
          <w:sz w:val="14"/>
          <w:szCs w:val="14"/>
          <w:lang w:val="en-US"/>
        </w:rPr>
        <w:t>vị trí thân răng nhân tạo (Abutment).</w:t>
      </w:r>
    </w:p>
    <w:p w14:paraId="67AF075E" w14:textId="77777777" w:rsidR="002A11AB" w:rsidRDefault="002A11AB" w:rsidP="00714863">
      <w:pPr>
        <w:spacing w:line="276" w:lineRule="auto"/>
        <w:jc w:val="both"/>
        <w:rPr>
          <w:rFonts w:ascii="Times New Roman"/>
          <w:sz w:val="14"/>
          <w:szCs w:val="14"/>
          <w:lang w:val="en-US"/>
        </w:rPr>
      </w:pPr>
    </w:p>
    <w:p w14:paraId="4BDFE7B4" w14:textId="77777777" w:rsidR="002A11AB" w:rsidRDefault="002A11AB" w:rsidP="00714863">
      <w:pPr>
        <w:spacing w:line="276" w:lineRule="auto"/>
        <w:jc w:val="both"/>
        <w:rPr>
          <w:rFonts w:ascii="Times New Roman"/>
          <w:sz w:val="14"/>
          <w:szCs w:val="14"/>
          <w:lang w:val="en-US"/>
        </w:rPr>
      </w:pPr>
    </w:p>
    <w:p w14:paraId="3C4E3091" w14:textId="77777777" w:rsidR="002A11AB" w:rsidRDefault="002A11AB" w:rsidP="00714863">
      <w:pPr>
        <w:spacing w:line="276" w:lineRule="auto"/>
        <w:jc w:val="both"/>
        <w:rPr>
          <w:rFonts w:ascii="Times New Roman"/>
          <w:sz w:val="14"/>
          <w:szCs w:val="14"/>
          <w:lang w:val="en-US"/>
        </w:rPr>
      </w:pPr>
    </w:p>
    <w:p w14:paraId="0641C675" w14:textId="77777777" w:rsidR="0091379F" w:rsidRDefault="0091379F" w:rsidP="00714863">
      <w:pPr>
        <w:spacing w:line="276" w:lineRule="auto"/>
        <w:jc w:val="both"/>
        <w:rPr>
          <w:rFonts w:ascii="Times New Roman"/>
          <w:sz w:val="14"/>
          <w:szCs w:val="14"/>
          <w:lang w:val="en-US"/>
        </w:rPr>
      </w:pPr>
    </w:p>
    <w:p w14:paraId="2457F8A4" w14:textId="77777777" w:rsidR="0091379F" w:rsidRDefault="0091379F" w:rsidP="00714863">
      <w:pPr>
        <w:spacing w:line="276" w:lineRule="auto"/>
        <w:jc w:val="both"/>
        <w:rPr>
          <w:rFonts w:ascii="Times New Roman"/>
          <w:sz w:val="14"/>
          <w:szCs w:val="14"/>
          <w:lang w:val="en-US"/>
        </w:rPr>
      </w:pPr>
    </w:p>
    <w:p w14:paraId="08D68E01" w14:textId="77777777" w:rsidR="0091379F" w:rsidRDefault="0091379F" w:rsidP="00714863">
      <w:pPr>
        <w:spacing w:line="276" w:lineRule="auto"/>
        <w:jc w:val="both"/>
        <w:rPr>
          <w:rFonts w:ascii="Times New Roman"/>
          <w:sz w:val="14"/>
          <w:szCs w:val="14"/>
          <w:lang w:val="en-US"/>
        </w:rPr>
      </w:pPr>
    </w:p>
    <w:p w14:paraId="20847AD7" w14:textId="77777777" w:rsidR="0091379F" w:rsidRDefault="0091379F" w:rsidP="00714863">
      <w:pPr>
        <w:spacing w:line="276" w:lineRule="auto"/>
        <w:jc w:val="both"/>
        <w:rPr>
          <w:rFonts w:ascii="Times New Roman"/>
          <w:sz w:val="14"/>
          <w:szCs w:val="14"/>
          <w:lang w:val="en-US"/>
        </w:rPr>
      </w:pPr>
    </w:p>
    <w:p w14:paraId="039715D8" w14:textId="77777777" w:rsidR="0091379F" w:rsidRDefault="0091379F" w:rsidP="00714863">
      <w:pPr>
        <w:spacing w:line="276" w:lineRule="auto"/>
        <w:jc w:val="both"/>
        <w:rPr>
          <w:rFonts w:ascii="Times New Roman"/>
          <w:sz w:val="14"/>
          <w:szCs w:val="14"/>
          <w:lang w:val="en-US"/>
        </w:rPr>
      </w:pPr>
    </w:p>
    <w:p w14:paraId="33AF4EA5" w14:textId="77777777" w:rsidR="0091379F" w:rsidRDefault="0091379F" w:rsidP="00714863">
      <w:pPr>
        <w:spacing w:line="276" w:lineRule="auto"/>
        <w:jc w:val="both"/>
        <w:rPr>
          <w:rFonts w:ascii="Times New Roman"/>
          <w:sz w:val="14"/>
          <w:szCs w:val="14"/>
          <w:lang w:val="en-US"/>
        </w:rPr>
      </w:pPr>
    </w:p>
    <w:p w14:paraId="3E61D4E4" w14:textId="77777777" w:rsidR="0091379F" w:rsidRPr="002A11AB" w:rsidRDefault="0091379F" w:rsidP="00714863">
      <w:pPr>
        <w:spacing w:line="276" w:lineRule="auto"/>
        <w:jc w:val="both"/>
        <w:rPr>
          <w:rFonts w:ascii="Times New Roman"/>
          <w:sz w:val="14"/>
          <w:szCs w:val="14"/>
          <w:lang w:val="en-US"/>
        </w:rPr>
      </w:pPr>
    </w:p>
    <w:p w14:paraId="43BA817A" w14:textId="05AF8D36" w:rsidR="006026D1" w:rsidRPr="002A11AB" w:rsidRDefault="002A11AB" w:rsidP="001A36FB">
      <w:pPr>
        <w:tabs>
          <w:tab w:val="left" w:pos="360"/>
        </w:tabs>
        <w:spacing w:line="276" w:lineRule="auto"/>
        <w:jc w:val="both"/>
        <w:rPr>
          <w:rFonts w:ascii="Times New Roman"/>
          <w:b/>
          <w:bCs/>
          <w:sz w:val="14"/>
          <w:szCs w:val="14"/>
          <w:lang w:val="en-US"/>
        </w:rPr>
      </w:pPr>
      <w:r>
        <w:rPr>
          <w:rFonts w:ascii="Times New Roman"/>
          <w:b/>
          <w:bCs/>
          <w:sz w:val="14"/>
          <w:szCs w:val="14"/>
          <w:lang w:val="en-US"/>
        </w:rPr>
        <w:t xml:space="preserve">5. </w:t>
      </w:r>
      <w:r w:rsidR="00EB1D51" w:rsidRPr="002A11AB">
        <w:rPr>
          <w:rFonts w:ascii="Times New Roman"/>
          <w:b/>
          <w:bCs/>
          <w:sz w:val="14"/>
          <w:szCs w:val="14"/>
          <w:lang w:val="en-US"/>
        </w:rPr>
        <w:t>Chống chỉ định</w:t>
      </w:r>
    </w:p>
    <w:p w14:paraId="6505F604" w14:textId="118932DE" w:rsidR="006026D1" w:rsidRPr="002A11AB" w:rsidRDefault="006026D1" w:rsidP="006026D1">
      <w:pPr>
        <w:numPr>
          <w:ilvl w:val="0"/>
          <w:numId w:val="1"/>
        </w:numPr>
        <w:tabs>
          <w:tab w:val="left" w:pos="360"/>
        </w:tabs>
        <w:ind w:left="360" w:hanging="180"/>
        <w:jc w:val="both"/>
        <w:rPr>
          <w:rFonts w:ascii="Times New Roman"/>
          <w:sz w:val="14"/>
          <w:szCs w:val="14"/>
        </w:rPr>
      </w:pPr>
      <w:r w:rsidRPr="002A11AB">
        <w:rPr>
          <w:rFonts w:ascii="Times New Roman"/>
          <w:sz w:val="14"/>
          <w:szCs w:val="14"/>
        </w:rPr>
        <w:t xml:space="preserve">Bệnh nhân </w:t>
      </w:r>
      <w:r w:rsidRPr="002A11AB">
        <w:rPr>
          <w:rFonts w:ascii="Times New Roman"/>
          <w:sz w:val="14"/>
          <w:szCs w:val="14"/>
          <w:lang w:val="en-US"/>
        </w:rPr>
        <w:t>rối loạn chảy máu không kiểm soát được.</w:t>
      </w:r>
    </w:p>
    <w:p w14:paraId="33F3B268" w14:textId="310ECBB7" w:rsidR="006026D1" w:rsidRPr="002A11AB" w:rsidRDefault="006026D1" w:rsidP="006026D1">
      <w:pPr>
        <w:numPr>
          <w:ilvl w:val="0"/>
          <w:numId w:val="1"/>
        </w:numPr>
        <w:tabs>
          <w:tab w:val="left" w:pos="360"/>
        </w:tabs>
        <w:ind w:left="360" w:hanging="180"/>
        <w:jc w:val="both"/>
        <w:rPr>
          <w:rFonts w:ascii="Times New Roman"/>
          <w:sz w:val="14"/>
          <w:szCs w:val="14"/>
        </w:rPr>
      </w:pPr>
      <w:r w:rsidRPr="002A11AB">
        <w:rPr>
          <w:rFonts w:ascii="Times New Roman"/>
          <w:sz w:val="14"/>
          <w:szCs w:val="14"/>
        </w:rPr>
        <w:t>Bệnh nhân l</w:t>
      </w:r>
      <w:r w:rsidR="008543A7" w:rsidRPr="002A11AB">
        <w:rPr>
          <w:rFonts w:ascii="Times New Roman"/>
          <w:sz w:val="14"/>
          <w:szCs w:val="14"/>
          <w:lang w:val="en-US"/>
        </w:rPr>
        <w:t>ạ</w:t>
      </w:r>
      <w:r w:rsidRPr="002A11AB">
        <w:rPr>
          <w:rFonts w:ascii="Times New Roman"/>
          <w:sz w:val="14"/>
          <w:szCs w:val="14"/>
        </w:rPr>
        <w:t>m dụng rượu</w:t>
      </w:r>
      <w:r w:rsidR="008543A7" w:rsidRPr="002A11AB">
        <w:rPr>
          <w:rFonts w:ascii="Times New Roman"/>
          <w:sz w:val="14"/>
          <w:szCs w:val="14"/>
          <w:lang w:val="en-US"/>
        </w:rPr>
        <w:t xml:space="preserve"> bia</w:t>
      </w:r>
      <w:r w:rsidRPr="002A11AB">
        <w:rPr>
          <w:rFonts w:ascii="Times New Roman"/>
          <w:sz w:val="14"/>
          <w:szCs w:val="14"/>
        </w:rPr>
        <w:t xml:space="preserve"> hoặc ma túy.</w:t>
      </w:r>
    </w:p>
    <w:p w14:paraId="7D23B067" w14:textId="63D26862" w:rsidR="006026D1" w:rsidRPr="002A11AB" w:rsidRDefault="006026D1" w:rsidP="006026D1">
      <w:pPr>
        <w:numPr>
          <w:ilvl w:val="0"/>
          <w:numId w:val="1"/>
        </w:numPr>
        <w:tabs>
          <w:tab w:val="left" w:pos="360"/>
        </w:tabs>
        <w:ind w:left="360" w:hanging="180"/>
        <w:jc w:val="both"/>
        <w:rPr>
          <w:rFonts w:ascii="Times New Roman"/>
          <w:sz w:val="14"/>
          <w:szCs w:val="14"/>
        </w:rPr>
      </w:pPr>
      <w:r w:rsidRPr="002A11AB">
        <w:rPr>
          <w:rFonts w:ascii="Times New Roman"/>
          <w:sz w:val="14"/>
          <w:szCs w:val="14"/>
        </w:rPr>
        <w:t>Bệnh nhân không đủ xương hoặc chất lượng xương kém đối với sự ổn định của việc cấy ghép.</w:t>
      </w:r>
    </w:p>
    <w:p w14:paraId="4F1B15EA" w14:textId="77777777" w:rsidR="002A11AB" w:rsidRPr="002A11AB" w:rsidRDefault="006026D1" w:rsidP="00F478E1">
      <w:pPr>
        <w:numPr>
          <w:ilvl w:val="0"/>
          <w:numId w:val="1"/>
        </w:numPr>
        <w:tabs>
          <w:tab w:val="left" w:pos="360"/>
        </w:tabs>
        <w:ind w:left="360" w:hanging="180"/>
        <w:jc w:val="both"/>
        <w:rPr>
          <w:rFonts w:ascii="Times New Roman"/>
          <w:sz w:val="14"/>
          <w:szCs w:val="14"/>
        </w:rPr>
      </w:pPr>
      <w:r w:rsidRPr="002A11AB">
        <w:rPr>
          <w:rFonts w:ascii="Times New Roman"/>
          <w:sz w:val="14"/>
          <w:szCs w:val="14"/>
        </w:rPr>
        <w:t>Bệnh nhân bị cấm từ các hoạt động</w:t>
      </w:r>
      <w:r w:rsidR="008543A7" w:rsidRPr="002A11AB">
        <w:rPr>
          <w:rFonts w:ascii="Times New Roman"/>
          <w:sz w:val="14"/>
          <w:szCs w:val="14"/>
          <w:lang w:val="en-US"/>
        </w:rPr>
        <w:t xml:space="preserve"> phẫu thuật và nha chu khác</w:t>
      </w:r>
      <w:r w:rsidRPr="002A11AB">
        <w:rPr>
          <w:rFonts w:ascii="Times New Roman"/>
          <w:sz w:val="14"/>
          <w:szCs w:val="14"/>
        </w:rPr>
        <w:t>.</w:t>
      </w:r>
      <w:r w:rsidR="00C61322" w:rsidRPr="002A11AB">
        <w:rPr>
          <w:rFonts w:ascii="Times New Roman"/>
          <w:sz w:val="14"/>
          <w:szCs w:val="14"/>
        </w:rPr>
        <w:t xml:space="preserve">       </w:t>
      </w:r>
    </w:p>
    <w:p w14:paraId="1685156F" w14:textId="7F28CBC4" w:rsidR="00F478E1" w:rsidRPr="002A11AB" w:rsidRDefault="00C61322" w:rsidP="002A11AB">
      <w:pPr>
        <w:tabs>
          <w:tab w:val="left" w:pos="360"/>
        </w:tabs>
        <w:jc w:val="both"/>
        <w:rPr>
          <w:rFonts w:ascii="Times New Roman"/>
          <w:sz w:val="14"/>
          <w:szCs w:val="14"/>
        </w:rPr>
      </w:pPr>
      <w:r w:rsidRPr="002A11AB">
        <w:rPr>
          <w:rFonts w:ascii="Times New Roman"/>
          <w:sz w:val="14"/>
          <w:szCs w:val="14"/>
        </w:rPr>
        <w:t xml:space="preserve">                                                                                                                                                                                                                                                                            </w:t>
      </w:r>
    </w:p>
    <w:p w14:paraId="72CED886" w14:textId="5D5F0FA8" w:rsidR="006026D1" w:rsidRPr="002A11AB" w:rsidRDefault="002A11AB" w:rsidP="006026D1">
      <w:pPr>
        <w:tabs>
          <w:tab w:val="left" w:pos="180"/>
        </w:tabs>
        <w:spacing w:after="60"/>
        <w:jc w:val="both"/>
        <w:rPr>
          <w:rFonts w:ascii="Times New Roman"/>
          <w:b/>
          <w:sz w:val="14"/>
          <w:szCs w:val="14"/>
        </w:rPr>
      </w:pPr>
      <w:r>
        <w:rPr>
          <w:rFonts w:ascii="Times New Roman"/>
          <w:b/>
          <w:sz w:val="14"/>
          <w:szCs w:val="14"/>
          <w:lang w:val="en-US"/>
        </w:rPr>
        <w:t xml:space="preserve"> </w:t>
      </w:r>
      <w:r w:rsidR="001A36FB" w:rsidRPr="002A11AB">
        <w:rPr>
          <w:rFonts w:ascii="Times New Roman"/>
          <w:b/>
          <w:sz w:val="14"/>
          <w:szCs w:val="14"/>
          <w:lang w:val="en-US"/>
        </w:rPr>
        <w:t xml:space="preserve">6. </w:t>
      </w:r>
      <w:r w:rsidR="006026D1" w:rsidRPr="002A11AB">
        <w:rPr>
          <w:rFonts w:ascii="Times New Roman"/>
          <w:b/>
          <w:sz w:val="14"/>
          <w:szCs w:val="14"/>
        </w:rPr>
        <w:t>Cảnh báo</w:t>
      </w:r>
    </w:p>
    <w:p w14:paraId="04557CED" w14:textId="593065BC" w:rsidR="006026D1" w:rsidRPr="002A11AB" w:rsidRDefault="006026D1" w:rsidP="006026D1">
      <w:pPr>
        <w:numPr>
          <w:ilvl w:val="0"/>
          <w:numId w:val="1"/>
        </w:numPr>
        <w:tabs>
          <w:tab w:val="left" w:pos="360"/>
        </w:tabs>
        <w:ind w:left="360" w:hanging="180"/>
        <w:jc w:val="both"/>
        <w:rPr>
          <w:rFonts w:ascii="Times New Roman"/>
          <w:sz w:val="14"/>
          <w:szCs w:val="14"/>
        </w:rPr>
      </w:pPr>
      <w:r w:rsidRPr="002A11AB">
        <w:rPr>
          <w:rFonts w:ascii="Times New Roman"/>
          <w:sz w:val="14"/>
          <w:szCs w:val="14"/>
        </w:rPr>
        <w:t>Phẫu thuật cấy</w:t>
      </w:r>
      <w:r w:rsidR="008543A7" w:rsidRPr="002A11AB">
        <w:rPr>
          <w:rFonts w:ascii="Times New Roman"/>
          <w:sz w:val="14"/>
          <w:szCs w:val="14"/>
          <w:lang w:val="en-US"/>
        </w:rPr>
        <w:t xml:space="preserve"> </w:t>
      </w:r>
      <w:r w:rsidRPr="002A11AB">
        <w:rPr>
          <w:rFonts w:ascii="Times New Roman"/>
          <w:sz w:val="14"/>
          <w:szCs w:val="14"/>
        </w:rPr>
        <w:t>ghép bao gồm các thủ tục nha khoa phức tạp đòi hỏi</w:t>
      </w:r>
      <w:r w:rsidR="00B923B3" w:rsidRPr="002A11AB">
        <w:rPr>
          <w:rFonts w:ascii="Times New Roman"/>
          <w:sz w:val="14"/>
          <w:szCs w:val="14"/>
        </w:rPr>
        <w:t xml:space="preserve"> bác sĩ hoặc nha sĩ</w:t>
      </w:r>
      <w:r w:rsidRPr="002A11AB">
        <w:rPr>
          <w:rFonts w:ascii="Times New Roman"/>
          <w:sz w:val="14"/>
          <w:szCs w:val="14"/>
        </w:rPr>
        <w:t xml:space="preserve"> phải được đào tạo chuyên môn trước khi sử dụng để có thể thực hiện được phẫu thuật một cách an toàn và hiệu quả.</w:t>
      </w:r>
    </w:p>
    <w:p w14:paraId="5EA64778" w14:textId="77777777" w:rsidR="006026D1" w:rsidRPr="002A11AB" w:rsidRDefault="006026D1" w:rsidP="006026D1">
      <w:pPr>
        <w:numPr>
          <w:ilvl w:val="0"/>
          <w:numId w:val="1"/>
        </w:numPr>
        <w:tabs>
          <w:tab w:val="left" w:pos="360"/>
        </w:tabs>
        <w:ind w:left="360" w:hanging="180"/>
        <w:jc w:val="both"/>
        <w:rPr>
          <w:rFonts w:ascii="Times New Roman"/>
          <w:sz w:val="14"/>
          <w:szCs w:val="14"/>
        </w:rPr>
      </w:pPr>
      <w:r w:rsidRPr="002A11AB">
        <w:rPr>
          <w:rFonts w:ascii="Times New Roman"/>
          <w:sz w:val="14"/>
          <w:szCs w:val="14"/>
        </w:rPr>
        <w:t>Khi có sai sót trong việc lựa chọn bệnh nhân, chẩn đoán trước khi phẫu thuật hoặc kế hoạch phục hồi có thể dẫn đến thất bại trong cấy ghép và mất xương xung quanh vị trí cấy ghép.</w:t>
      </w:r>
    </w:p>
    <w:p w14:paraId="44B2D70D" w14:textId="77777777" w:rsidR="001A36FB" w:rsidRPr="002A11AB" w:rsidRDefault="001A36FB" w:rsidP="001A36FB">
      <w:pPr>
        <w:numPr>
          <w:ilvl w:val="0"/>
          <w:numId w:val="1"/>
        </w:numPr>
        <w:tabs>
          <w:tab w:val="left" w:pos="360"/>
        </w:tabs>
        <w:ind w:left="360" w:hanging="180"/>
        <w:jc w:val="both"/>
        <w:rPr>
          <w:rFonts w:ascii="Times New Roman"/>
          <w:sz w:val="14"/>
          <w:szCs w:val="14"/>
        </w:rPr>
      </w:pPr>
      <w:r w:rsidRPr="002A11AB">
        <w:rPr>
          <w:rFonts w:ascii="Times New Roman"/>
          <w:sz w:val="14"/>
          <w:szCs w:val="14"/>
          <w:lang w:val="en-US"/>
        </w:rPr>
        <w:t>Không sử dụng sản phẩm đã hết hạn sử dụng, bao bì sản phẩm bị hở, bị rách.</w:t>
      </w:r>
    </w:p>
    <w:p w14:paraId="1BF0EADC" w14:textId="77777777" w:rsidR="001A36FB" w:rsidRPr="002A11AB" w:rsidRDefault="001A36FB" w:rsidP="001A36FB">
      <w:pPr>
        <w:numPr>
          <w:ilvl w:val="0"/>
          <w:numId w:val="1"/>
        </w:numPr>
        <w:tabs>
          <w:tab w:val="left" w:pos="360"/>
        </w:tabs>
        <w:ind w:left="360" w:hanging="180"/>
        <w:jc w:val="both"/>
        <w:rPr>
          <w:rFonts w:ascii="Times New Roman"/>
          <w:sz w:val="14"/>
          <w:szCs w:val="14"/>
        </w:rPr>
      </w:pPr>
      <w:r w:rsidRPr="002A11AB">
        <w:rPr>
          <w:rFonts w:ascii="Times New Roman"/>
          <w:sz w:val="14"/>
          <w:szCs w:val="14"/>
        </w:rPr>
        <w:t>Sản phẩm chỉ nên mở ngay trước khi tiến hành cấy ghép tại khu vực sạch sẽ.</w:t>
      </w:r>
    </w:p>
    <w:p w14:paraId="046ECB4C" w14:textId="77777777" w:rsidR="001A36FB" w:rsidRPr="002A11AB" w:rsidRDefault="001A36FB" w:rsidP="001A36FB">
      <w:pPr>
        <w:numPr>
          <w:ilvl w:val="0"/>
          <w:numId w:val="1"/>
        </w:numPr>
        <w:tabs>
          <w:tab w:val="left" w:pos="360"/>
        </w:tabs>
        <w:ind w:left="360" w:hanging="180"/>
        <w:jc w:val="both"/>
        <w:rPr>
          <w:rFonts w:ascii="Times New Roman"/>
          <w:sz w:val="14"/>
          <w:szCs w:val="14"/>
        </w:rPr>
      </w:pPr>
      <w:r w:rsidRPr="002A11AB">
        <w:rPr>
          <w:rFonts w:ascii="Times New Roman"/>
          <w:sz w:val="14"/>
          <w:szCs w:val="14"/>
        </w:rPr>
        <w:t>Sản phẩm đã mở, chưa sử dụng không thể hoàn trả lại công ty.</w:t>
      </w:r>
    </w:p>
    <w:p w14:paraId="2979E021" w14:textId="77777777" w:rsidR="001A36FB" w:rsidRPr="002A11AB" w:rsidRDefault="001A36FB" w:rsidP="001A36FB">
      <w:pPr>
        <w:numPr>
          <w:ilvl w:val="0"/>
          <w:numId w:val="1"/>
        </w:numPr>
        <w:tabs>
          <w:tab w:val="left" w:pos="360"/>
        </w:tabs>
        <w:ind w:left="360" w:hanging="180"/>
        <w:jc w:val="both"/>
        <w:rPr>
          <w:rFonts w:ascii="Times New Roman"/>
          <w:sz w:val="14"/>
          <w:szCs w:val="14"/>
        </w:rPr>
      </w:pPr>
      <w:r w:rsidRPr="002A11AB">
        <w:rPr>
          <w:rFonts w:ascii="Times New Roman"/>
          <w:sz w:val="14"/>
          <w:szCs w:val="14"/>
          <w:lang w:val="en-US"/>
        </w:rPr>
        <w:t>Đây là sản phẩm dùng 1 lần nên n</w:t>
      </w:r>
      <w:r w:rsidRPr="002A11AB">
        <w:rPr>
          <w:rFonts w:ascii="Times New Roman"/>
          <w:sz w:val="14"/>
          <w:szCs w:val="14"/>
        </w:rPr>
        <w:t>hà sản xuất hoặc nhà phân phối không chịu trách nhiệm đối với các sản phẩm được người dùng tiệt trùng lại.</w:t>
      </w:r>
    </w:p>
    <w:p w14:paraId="39F9F182" w14:textId="5B1E084C" w:rsidR="001A36FB" w:rsidRPr="002A11AB" w:rsidRDefault="001A36FB" w:rsidP="001A36FB">
      <w:pPr>
        <w:numPr>
          <w:ilvl w:val="0"/>
          <w:numId w:val="1"/>
        </w:numPr>
        <w:tabs>
          <w:tab w:val="left" w:pos="360"/>
        </w:tabs>
        <w:ind w:left="360" w:hanging="180"/>
        <w:jc w:val="both"/>
        <w:rPr>
          <w:rFonts w:ascii="Times New Roman"/>
          <w:sz w:val="14"/>
          <w:szCs w:val="14"/>
        </w:rPr>
      </w:pPr>
      <w:r w:rsidRPr="002A11AB">
        <w:rPr>
          <w:rFonts w:ascii="Times New Roman"/>
          <w:sz w:val="14"/>
          <w:szCs w:val="14"/>
        </w:rPr>
        <w:t>Không sử dụng sản phẩm Trụ chân răng nhân tạo (Fixture) nếu bao bì tiệt trùng bị hỏng</w:t>
      </w:r>
      <w:r w:rsidR="002A11AB">
        <w:rPr>
          <w:rFonts w:ascii="Times New Roman"/>
          <w:sz w:val="14"/>
          <w:szCs w:val="14"/>
          <w:lang w:val="en-US"/>
        </w:rPr>
        <w:t>.</w:t>
      </w:r>
    </w:p>
    <w:p w14:paraId="3576C4ED" w14:textId="77777777" w:rsidR="002A11AB" w:rsidRPr="002A11AB" w:rsidRDefault="002A11AB" w:rsidP="002A11AB">
      <w:pPr>
        <w:tabs>
          <w:tab w:val="left" w:pos="360"/>
        </w:tabs>
        <w:ind w:left="360"/>
        <w:jc w:val="both"/>
        <w:rPr>
          <w:rFonts w:ascii="Times New Roman"/>
          <w:sz w:val="14"/>
          <w:szCs w:val="14"/>
        </w:rPr>
      </w:pPr>
    </w:p>
    <w:p w14:paraId="4E7C78C2" w14:textId="286D91CA" w:rsidR="006026D1" w:rsidRPr="002A11AB" w:rsidRDefault="002A11AB" w:rsidP="006026D1">
      <w:pPr>
        <w:tabs>
          <w:tab w:val="left" w:pos="180"/>
        </w:tabs>
        <w:spacing w:after="60"/>
        <w:jc w:val="both"/>
        <w:rPr>
          <w:rFonts w:ascii="Times New Roman"/>
          <w:b/>
          <w:bCs/>
          <w:sz w:val="14"/>
          <w:szCs w:val="14"/>
        </w:rPr>
      </w:pPr>
      <w:r>
        <w:rPr>
          <w:rFonts w:ascii="Times New Roman"/>
          <w:sz w:val="14"/>
          <w:szCs w:val="14"/>
          <w:lang w:val="en-US"/>
        </w:rPr>
        <w:t xml:space="preserve"> </w:t>
      </w:r>
      <w:r w:rsidRPr="002A11AB">
        <w:rPr>
          <w:rFonts w:ascii="Times New Roman"/>
          <w:b/>
          <w:bCs/>
          <w:sz w:val="14"/>
          <w:szCs w:val="14"/>
          <w:lang w:val="en-US"/>
        </w:rPr>
        <w:t xml:space="preserve">7. </w:t>
      </w:r>
      <w:r w:rsidR="006026D1" w:rsidRPr="002A11AB">
        <w:rPr>
          <w:rFonts w:ascii="Times New Roman"/>
          <w:b/>
          <w:bCs/>
          <w:sz w:val="14"/>
          <w:szCs w:val="14"/>
        </w:rPr>
        <w:t>Tác dụng phụ</w:t>
      </w:r>
    </w:p>
    <w:p w14:paraId="18318AB0" w14:textId="48B304F8" w:rsidR="006026D1" w:rsidRPr="002A11AB" w:rsidRDefault="006026D1" w:rsidP="00714863">
      <w:pPr>
        <w:tabs>
          <w:tab w:val="left" w:pos="180"/>
        </w:tabs>
        <w:spacing w:after="60"/>
        <w:jc w:val="both"/>
        <w:rPr>
          <w:rFonts w:ascii="Times New Roman"/>
          <w:sz w:val="14"/>
          <w:szCs w:val="14"/>
        </w:rPr>
      </w:pPr>
      <w:r w:rsidRPr="002A11AB">
        <w:rPr>
          <w:rFonts w:ascii="Times New Roman"/>
          <w:sz w:val="14"/>
          <w:szCs w:val="14"/>
        </w:rPr>
        <w:t>Phẫu thuật cấy ghép có phát sinh các biến chứng cục bộ bao gồm phù nề, rách vết khâu, xuất huyết sau phẫu thuật, loét mô</w:t>
      </w:r>
      <w:r w:rsidR="00B923B3" w:rsidRPr="002A11AB">
        <w:rPr>
          <w:rFonts w:ascii="Times New Roman"/>
          <w:sz w:val="14"/>
          <w:szCs w:val="14"/>
        </w:rPr>
        <w:t xml:space="preserve"> </w:t>
      </w:r>
      <w:r w:rsidRPr="002A11AB">
        <w:rPr>
          <w:rFonts w:ascii="Times New Roman"/>
          <w:sz w:val="14"/>
          <w:szCs w:val="14"/>
        </w:rPr>
        <w:t>mềm và nhiễm trùng. Ngoài ra, có thể xuất hiện một số chấn thương thần kinh sau phẫu thuật, thường là tạm thời hoặc trong một số trường hợp tổn thương vĩnh viễn</w:t>
      </w:r>
      <w:r w:rsidR="00B923B3" w:rsidRPr="002A11AB">
        <w:rPr>
          <w:rFonts w:ascii="Times New Roman"/>
          <w:sz w:val="14"/>
          <w:szCs w:val="14"/>
        </w:rPr>
        <w:t>.</w:t>
      </w:r>
    </w:p>
    <w:p w14:paraId="3FB80E7B" w14:textId="5BDD7DE9" w:rsidR="006026D1" w:rsidRPr="002A11AB" w:rsidRDefault="001A36FB" w:rsidP="007B0ACE">
      <w:pPr>
        <w:tabs>
          <w:tab w:val="left" w:pos="180"/>
        </w:tabs>
        <w:spacing w:after="60"/>
        <w:jc w:val="both"/>
        <w:rPr>
          <w:rFonts w:ascii="Times New Roman"/>
          <w:b/>
          <w:bCs/>
          <w:sz w:val="14"/>
          <w:szCs w:val="14"/>
        </w:rPr>
      </w:pPr>
      <w:r w:rsidRPr="002A11AB">
        <w:rPr>
          <w:rFonts w:ascii="Times New Roman"/>
          <w:b/>
          <w:sz w:val="14"/>
          <w:szCs w:val="14"/>
          <w:lang w:val="en-US"/>
        </w:rPr>
        <w:t xml:space="preserve">8. </w:t>
      </w:r>
      <w:r w:rsidR="006026D1" w:rsidRPr="002A11AB">
        <w:rPr>
          <w:rFonts w:ascii="Times New Roman"/>
          <w:b/>
          <w:bCs/>
          <w:sz w:val="14"/>
          <w:szCs w:val="14"/>
        </w:rPr>
        <w:t>Bảo Quản</w:t>
      </w:r>
    </w:p>
    <w:p w14:paraId="0CF20EA9" w14:textId="3015CAA1" w:rsidR="006026D1" w:rsidRPr="002A11AB" w:rsidRDefault="006026D1" w:rsidP="0044098F">
      <w:pPr>
        <w:tabs>
          <w:tab w:val="left" w:pos="180"/>
        </w:tabs>
        <w:spacing w:after="60"/>
        <w:jc w:val="both"/>
        <w:rPr>
          <w:rFonts w:ascii="Times New Roman"/>
          <w:sz w:val="14"/>
          <w:szCs w:val="14"/>
        </w:rPr>
      </w:pPr>
      <w:r w:rsidRPr="002A11AB">
        <w:rPr>
          <w:rFonts w:ascii="Times New Roman"/>
          <w:sz w:val="14"/>
          <w:szCs w:val="14"/>
        </w:rPr>
        <w:t>Bảo quản ở khu vực có độ ẩm thấp và nhiệt độ phòng</w:t>
      </w:r>
      <w:r w:rsidR="00B923B3" w:rsidRPr="002A11AB">
        <w:rPr>
          <w:rFonts w:ascii="Times New Roman"/>
          <w:sz w:val="14"/>
          <w:szCs w:val="14"/>
        </w:rPr>
        <w:t>.</w:t>
      </w:r>
    </w:p>
    <w:p w14:paraId="4C45D751" w14:textId="5CC9D0F0" w:rsidR="006026D1" w:rsidRPr="002A11AB" w:rsidRDefault="001A36FB" w:rsidP="006026D1">
      <w:pPr>
        <w:tabs>
          <w:tab w:val="left" w:pos="180"/>
        </w:tabs>
        <w:spacing w:after="60"/>
        <w:jc w:val="both"/>
        <w:rPr>
          <w:rFonts w:ascii="Times New Roman"/>
          <w:b/>
          <w:sz w:val="14"/>
          <w:szCs w:val="14"/>
          <w:lang w:val="en-US"/>
        </w:rPr>
      </w:pPr>
      <w:r w:rsidRPr="002A11AB">
        <w:rPr>
          <w:rFonts w:ascii="Times New Roman"/>
          <w:b/>
          <w:sz w:val="14"/>
          <w:szCs w:val="14"/>
          <w:lang w:val="en-US"/>
        </w:rPr>
        <w:t xml:space="preserve">9. </w:t>
      </w:r>
      <w:r w:rsidR="006026D1" w:rsidRPr="002A11AB">
        <w:rPr>
          <w:rFonts w:ascii="Times New Roman"/>
          <w:b/>
          <w:sz w:val="14"/>
          <w:szCs w:val="14"/>
          <w:lang w:val="en-US"/>
        </w:rPr>
        <w:t>Chú ý</w:t>
      </w:r>
    </w:p>
    <w:p w14:paraId="2E62133F" w14:textId="4D31E85E" w:rsidR="006026D1" w:rsidRPr="002A11AB" w:rsidRDefault="006026D1" w:rsidP="00714863">
      <w:pPr>
        <w:numPr>
          <w:ilvl w:val="0"/>
          <w:numId w:val="1"/>
        </w:numPr>
        <w:tabs>
          <w:tab w:val="left" w:pos="360"/>
        </w:tabs>
        <w:ind w:left="360" w:hanging="180"/>
        <w:jc w:val="both"/>
        <w:rPr>
          <w:rFonts w:ascii="Times New Roman"/>
          <w:sz w:val="14"/>
          <w:szCs w:val="14"/>
        </w:rPr>
      </w:pPr>
      <w:r w:rsidRPr="002A11AB">
        <w:rPr>
          <w:rFonts w:ascii="Times New Roman"/>
          <w:sz w:val="14"/>
          <w:szCs w:val="14"/>
        </w:rPr>
        <w:t>Vì phẫu thuật cấy ghép nha khoa đòi hỏi trình độ kỹ thuật cao</w:t>
      </w:r>
      <w:r w:rsidR="00A845E1" w:rsidRPr="002A11AB">
        <w:rPr>
          <w:rFonts w:ascii="Times New Roman"/>
          <w:sz w:val="14"/>
          <w:szCs w:val="14"/>
        </w:rPr>
        <w:t xml:space="preserve">, </w:t>
      </w:r>
      <w:r w:rsidRPr="002A11AB">
        <w:rPr>
          <w:rFonts w:ascii="Times New Roman"/>
          <w:sz w:val="14"/>
          <w:szCs w:val="14"/>
        </w:rPr>
        <w:t>nên sản phẩm chỉ dành cho bác sĩ hoặc nha sĩ sử dụng.</w:t>
      </w:r>
    </w:p>
    <w:p w14:paraId="7D594C2C" w14:textId="21F81B1B" w:rsidR="002B396C" w:rsidRPr="002A11AB" w:rsidRDefault="002B396C" w:rsidP="00714863">
      <w:pPr>
        <w:numPr>
          <w:ilvl w:val="0"/>
          <w:numId w:val="1"/>
        </w:numPr>
        <w:tabs>
          <w:tab w:val="left" w:pos="360"/>
        </w:tabs>
        <w:spacing w:line="276" w:lineRule="auto"/>
        <w:ind w:left="360" w:hanging="180"/>
        <w:jc w:val="both"/>
        <w:rPr>
          <w:rFonts w:ascii="Times New Roman"/>
          <w:sz w:val="14"/>
          <w:szCs w:val="14"/>
        </w:rPr>
      </w:pPr>
      <w:r w:rsidRPr="002A11AB">
        <w:rPr>
          <w:rFonts w:ascii="Times New Roman"/>
          <w:sz w:val="14"/>
          <w:szCs w:val="14"/>
        </w:rPr>
        <w:t>Đối với những bệnh nhân mắc các bệnh về xương như loãng xương, rối loạn chuyển hóa xương… phải cân nhắc thận trọng trước khi phẫu thuật.</w:t>
      </w:r>
    </w:p>
    <w:p w14:paraId="45C844B6" w14:textId="77777777" w:rsidR="002A11AB" w:rsidRPr="002A11AB" w:rsidRDefault="002A11AB" w:rsidP="002A11AB">
      <w:pPr>
        <w:tabs>
          <w:tab w:val="left" w:pos="360"/>
        </w:tabs>
        <w:spacing w:line="276" w:lineRule="auto"/>
        <w:ind w:left="360"/>
        <w:jc w:val="both"/>
        <w:rPr>
          <w:rFonts w:ascii="Times New Roman"/>
          <w:sz w:val="14"/>
          <w:szCs w:val="14"/>
        </w:rPr>
      </w:pPr>
    </w:p>
    <w:p w14:paraId="06EF05BD" w14:textId="5DB9E2A6" w:rsidR="006026D1" w:rsidRPr="002A11AB" w:rsidRDefault="001A36FB" w:rsidP="00714863">
      <w:pPr>
        <w:tabs>
          <w:tab w:val="left" w:pos="360"/>
        </w:tabs>
        <w:spacing w:line="276" w:lineRule="auto"/>
        <w:jc w:val="both"/>
        <w:rPr>
          <w:rFonts w:ascii="Times New Roman"/>
          <w:b/>
          <w:bCs/>
          <w:sz w:val="14"/>
          <w:szCs w:val="14"/>
        </w:rPr>
      </w:pPr>
      <w:r w:rsidRPr="002A11AB">
        <w:rPr>
          <w:rFonts w:ascii="Times New Roman"/>
          <w:b/>
          <w:bCs/>
          <w:sz w:val="14"/>
          <w:szCs w:val="14"/>
          <w:lang w:val="en-US"/>
        </w:rPr>
        <w:t xml:space="preserve">10. </w:t>
      </w:r>
      <w:r w:rsidR="001376F7" w:rsidRPr="002A11AB">
        <w:rPr>
          <w:rFonts w:ascii="Times New Roman"/>
          <w:b/>
          <w:bCs/>
          <w:sz w:val="14"/>
          <w:szCs w:val="14"/>
        </w:rPr>
        <w:t>Tiệt trùng</w:t>
      </w:r>
    </w:p>
    <w:p w14:paraId="33A0A778" w14:textId="3761D3E1" w:rsidR="008E53FE" w:rsidRPr="002A11AB" w:rsidRDefault="00F478E1" w:rsidP="001A36FB">
      <w:pPr>
        <w:tabs>
          <w:tab w:val="left" w:pos="360"/>
        </w:tabs>
        <w:jc w:val="both"/>
        <w:rPr>
          <w:rFonts w:ascii="Times New Roman"/>
          <w:sz w:val="14"/>
          <w:szCs w:val="14"/>
          <w:lang w:val="en-US"/>
        </w:rPr>
      </w:pPr>
      <w:r w:rsidRPr="002A11AB">
        <w:rPr>
          <w:rFonts w:ascii="Times New Roman"/>
          <w:sz w:val="14"/>
          <w:szCs w:val="14"/>
        </w:rPr>
        <w:t xml:space="preserve">Trụ chân răng nhân tạo là sản phẩm vô trùng trước khi cung cấp, được tiệt trùng bằng </w:t>
      </w:r>
      <w:r w:rsidR="004C5C3F" w:rsidRPr="002A11AB">
        <w:rPr>
          <w:rFonts w:ascii="Times New Roman"/>
          <w:sz w:val="14"/>
          <w:szCs w:val="14"/>
        </w:rPr>
        <w:t xml:space="preserve">chiếu xạ </w:t>
      </w:r>
      <w:r w:rsidRPr="002A11AB">
        <w:rPr>
          <w:rFonts w:ascii="Times New Roman"/>
          <w:sz w:val="14"/>
          <w:szCs w:val="14"/>
        </w:rPr>
        <w:t>và sẽ tiếp tục vô trùng miễn là bao bì chưa được mở hoặc bị hư hại.</w:t>
      </w:r>
    </w:p>
    <w:p w14:paraId="79AA4B82" w14:textId="77777777" w:rsidR="00932DD3" w:rsidRPr="002A11AB" w:rsidRDefault="00932DD3" w:rsidP="001A36FB">
      <w:pPr>
        <w:tabs>
          <w:tab w:val="left" w:pos="360"/>
        </w:tabs>
        <w:jc w:val="both"/>
        <w:rPr>
          <w:rFonts w:ascii="Times New Roman"/>
          <w:sz w:val="14"/>
          <w:szCs w:val="14"/>
          <w:lang w:val="en-US"/>
        </w:rPr>
      </w:pPr>
    </w:p>
    <w:p w14:paraId="7F3CF737" w14:textId="779822B8" w:rsidR="002A11AB" w:rsidRDefault="008D036D" w:rsidP="001A36FB">
      <w:pPr>
        <w:tabs>
          <w:tab w:val="left" w:pos="360"/>
        </w:tabs>
        <w:jc w:val="both"/>
        <w:rPr>
          <w:rFonts w:ascii="Times New Roman"/>
          <w:b/>
          <w:bCs/>
          <w:sz w:val="14"/>
          <w:szCs w:val="14"/>
          <w:lang w:val="en-US"/>
        </w:rPr>
      </w:pPr>
      <w:bookmarkStart w:id="1" w:name="_Hlk218840628"/>
      <w:r w:rsidRPr="002A11AB">
        <w:rPr>
          <w:rFonts w:ascii="Times New Roman"/>
          <w:b/>
          <w:bCs/>
          <w:sz w:val="14"/>
          <w:szCs w:val="14"/>
          <w:lang w:val="en-US"/>
        </w:rPr>
        <w:t>11. Cơ sở bảo hành</w:t>
      </w:r>
    </w:p>
    <w:p w14:paraId="3305C721" w14:textId="5261711B" w:rsidR="008D036D" w:rsidRPr="002A11AB" w:rsidRDefault="008D036D" w:rsidP="001A36FB">
      <w:pPr>
        <w:tabs>
          <w:tab w:val="left" w:pos="360"/>
        </w:tabs>
        <w:jc w:val="both"/>
        <w:rPr>
          <w:rFonts w:ascii="Times New Roman"/>
          <w:sz w:val="14"/>
          <w:szCs w:val="14"/>
          <w:lang w:val="en-US"/>
        </w:rPr>
      </w:pPr>
      <w:r w:rsidRPr="002A11AB">
        <w:rPr>
          <w:rFonts w:ascii="Times New Roman"/>
          <w:b/>
          <w:bCs/>
          <w:sz w:val="14"/>
          <w:szCs w:val="14"/>
          <w:lang w:val="en-US"/>
        </w:rPr>
        <w:t xml:space="preserve"> </w:t>
      </w:r>
      <w:r w:rsidRPr="002A11AB">
        <w:rPr>
          <w:rFonts w:ascii="Times New Roman"/>
          <w:sz w:val="14"/>
          <w:szCs w:val="14"/>
          <w:lang w:val="en-US"/>
        </w:rPr>
        <w:t>Sản phẩm là thiết bị y tế dùng một lần nên không có chế độ bảo hành</w:t>
      </w:r>
    </w:p>
    <w:bookmarkEnd w:id="1"/>
    <w:p w14:paraId="7DEB91FF" w14:textId="77777777" w:rsidR="00932DD3" w:rsidRPr="002A11AB" w:rsidRDefault="00932DD3" w:rsidP="001A36FB">
      <w:pPr>
        <w:tabs>
          <w:tab w:val="left" w:pos="360"/>
        </w:tabs>
        <w:jc w:val="both"/>
        <w:rPr>
          <w:rFonts w:ascii="Times New Roman"/>
          <w:b/>
          <w:bCs/>
          <w:sz w:val="14"/>
          <w:szCs w:val="14"/>
          <w:lang w:val="en-US"/>
        </w:rPr>
      </w:pPr>
    </w:p>
    <w:p w14:paraId="45CD3A76" w14:textId="5612F0EC" w:rsidR="008E53FE" w:rsidRDefault="001A36FB" w:rsidP="006026D1">
      <w:pPr>
        <w:jc w:val="both"/>
        <w:rPr>
          <w:rFonts w:ascii="Times New Roman"/>
          <w:b/>
          <w:sz w:val="14"/>
          <w:szCs w:val="14"/>
          <w:lang w:val="en-US"/>
        </w:rPr>
      </w:pPr>
      <w:r w:rsidRPr="002A11AB">
        <w:rPr>
          <w:rFonts w:ascii="Times New Roman"/>
          <w:b/>
          <w:sz w:val="14"/>
          <w:szCs w:val="14"/>
          <w:lang w:val="en-US"/>
        </w:rPr>
        <w:t>1</w:t>
      </w:r>
      <w:r w:rsidR="008D036D" w:rsidRPr="002A11AB">
        <w:rPr>
          <w:rFonts w:ascii="Times New Roman"/>
          <w:b/>
          <w:sz w:val="14"/>
          <w:szCs w:val="14"/>
          <w:lang w:val="en-US"/>
        </w:rPr>
        <w:t>2</w:t>
      </w:r>
      <w:r w:rsidRPr="002A11AB">
        <w:rPr>
          <w:rFonts w:ascii="Times New Roman"/>
          <w:b/>
          <w:sz w:val="14"/>
          <w:szCs w:val="14"/>
          <w:lang w:val="en-US"/>
        </w:rPr>
        <w:t xml:space="preserve">. </w:t>
      </w:r>
      <w:r w:rsidR="006026D1" w:rsidRPr="002A11AB">
        <w:rPr>
          <w:rFonts w:ascii="Times New Roman"/>
          <w:b/>
          <w:sz w:val="14"/>
          <w:szCs w:val="14"/>
        </w:rPr>
        <w:t>Giải thích ký hiệ</w:t>
      </w:r>
      <w:r w:rsidR="007A6078" w:rsidRPr="002A11AB">
        <w:rPr>
          <w:rFonts w:ascii="Times New Roman"/>
          <w:b/>
          <w:sz w:val="14"/>
          <w:szCs w:val="14"/>
          <w:lang w:val="en-US"/>
        </w:rPr>
        <w:t>u</w:t>
      </w:r>
    </w:p>
    <w:p w14:paraId="435DE9E5" w14:textId="77777777" w:rsidR="002A11AB" w:rsidRPr="002A11AB" w:rsidRDefault="002A11AB" w:rsidP="006026D1">
      <w:pPr>
        <w:jc w:val="both"/>
        <w:rPr>
          <w:rFonts w:ascii="Times New Roman"/>
          <w:b/>
          <w:sz w:val="14"/>
          <w:szCs w:val="14"/>
          <w:lang w:val="en-US"/>
        </w:rPr>
      </w:pPr>
    </w:p>
    <w:tbl>
      <w:tblPr>
        <w:tblW w:w="45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600"/>
      </w:tblGrid>
      <w:tr w:rsidR="0023186E" w:rsidRPr="00714863" w14:paraId="75F45E53" w14:textId="77777777" w:rsidTr="007A6078">
        <w:trPr>
          <w:cantSplit/>
          <w:trHeight w:val="206"/>
        </w:trPr>
        <w:tc>
          <w:tcPr>
            <w:tcW w:w="947" w:type="dxa"/>
            <w:vAlign w:val="center"/>
          </w:tcPr>
          <w:p w14:paraId="32F71ED5" w14:textId="77777777" w:rsidR="0023186E" w:rsidRPr="00714863" w:rsidRDefault="0023186E" w:rsidP="00A04138">
            <w:pPr>
              <w:jc w:val="center"/>
              <w:rPr>
                <w:rFonts w:ascii="Times New Roman"/>
                <w:sz w:val="16"/>
                <w:szCs w:val="16"/>
              </w:rPr>
            </w:pPr>
            <w:r w:rsidRPr="00714863">
              <w:rPr>
                <w:rFonts w:ascii="Times New Roman"/>
                <w:noProof/>
                <w:sz w:val="16"/>
                <w:szCs w:val="16"/>
                <w:lang w:val="en-US" w:eastAsia="en-US"/>
              </w:rPr>
              <w:drawing>
                <wp:inline distT="0" distB="0" distL="0" distR="0" wp14:anchorId="3BA1E226" wp14:editId="29481BCF">
                  <wp:extent cx="198513" cy="130933"/>
                  <wp:effectExtent l="0" t="0" r="0" b="2540"/>
                  <wp:docPr id="2" name="Picture 2"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
                          <pic:cNvPicPr>
                            <a:picLocks noChangeAspect="1" noChangeArrowheads="1"/>
                          </pic:cNvPicPr>
                        </pic:nvPicPr>
                        <pic:blipFill>
                          <a:blip r:embed="rId9" cstate="print"/>
                          <a:srcRect/>
                          <a:stretch>
                            <a:fillRect/>
                          </a:stretch>
                        </pic:blipFill>
                        <pic:spPr bwMode="auto">
                          <a:xfrm>
                            <a:off x="0" y="0"/>
                            <a:ext cx="208232" cy="137344"/>
                          </a:xfrm>
                          <a:prstGeom prst="rect">
                            <a:avLst/>
                          </a:prstGeom>
                          <a:noFill/>
                          <a:ln w="9525">
                            <a:noFill/>
                            <a:miter lim="800000"/>
                            <a:headEnd/>
                            <a:tailEnd/>
                          </a:ln>
                        </pic:spPr>
                      </pic:pic>
                    </a:graphicData>
                  </a:graphic>
                </wp:inline>
              </w:drawing>
            </w:r>
          </w:p>
        </w:tc>
        <w:tc>
          <w:tcPr>
            <w:tcW w:w="3600" w:type="dxa"/>
            <w:vAlign w:val="center"/>
          </w:tcPr>
          <w:p w14:paraId="4D66A5D3" w14:textId="77777777" w:rsidR="0023186E" w:rsidRPr="00714863" w:rsidRDefault="0023186E" w:rsidP="00A04138">
            <w:pPr>
              <w:rPr>
                <w:rFonts w:ascii="Times New Roman"/>
                <w:sz w:val="16"/>
                <w:szCs w:val="16"/>
              </w:rPr>
            </w:pPr>
            <w:r w:rsidRPr="00714863">
              <w:rPr>
                <w:rFonts w:ascii="Times New Roman"/>
                <w:sz w:val="16"/>
                <w:szCs w:val="16"/>
              </w:rPr>
              <w:t>Mã lô</w:t>
            </w:r>
          </w:p>
        </w:tc>
      </w:tr>
      <w:tr w:rsidR="0023186E" w:rsidRPr="00714863" w14:paraId="05CFECB9" w14:textId="77777777" w:rsidTr="007A6078">
        <w:trPr>
          <w:cantSplit/>
          <w:trHeight w:val="170"/>
        </w:trPr>
        <w:tc>
          <w:tcPr>
            <w:tcW w:w="947" w:type="dxa"/>
            <w:vAlign w:val="center"/>
          </w:tcPr>
          <w:p w14:paraId="3AD38BB7" w14:textId="77777777" w:rsidR="0023186E" w:rsidRPr="00714863" w:rsidRDefault="0023186E" w:rsidP="00A04138">
            <w:pPr>
              <w:jc w:val="center"/>
              <w:rPr>
                <w:rFonts w:ascii="Times New Roman"/>
                <w:sz w:val="16"/>
                <w:szCs w:val="16"/>
              </w:rPr>
            </w:pPr>
            <w:r w:rsidRPr="00714863">
              <w:rPr>
                <w:rFonts w:ascii="Times New Roman"/>
                <w:noProof/>
                <w:sz w:val="16"/>
                <w:szCs w:val="16"/>
                <w:lang w:val="en-US" w:eastAsia="en-US"/>
              </w:rPr>
              <w:drawing>
                <wp:inline distT="0" distB="0" distL="0" distR="0" wp14:anchorId="273048D4" wp14:editId="48CFEB63">
                  <wp:extent cx="203799" cy="108229"/>
                  <wp:effectExtent l="0" t="0" r="6350" b="6350"/>
                  <wp:docPr id="3" name="Picture 3" descr="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
                          <pic:cNvPicPr>
                            <a:picLocks noChangeAspect="1" noChangeArrowheads="1"/>
                          </pic:cNvPicPr>
                        </pic:nvPicPr>
                        <pic:blipFill>
                          <a:blip r:embed="rId10" cstate="print"/>
                          <a:srcRect/>
                          <a:stretch>
                            <a:fillRect/>
                          </a:stretch>
                        </pic:blipFill>
                        <pic:spPr bwMode="auto">
                          <a:xfrm>
                            <a:off x="0" y="0"/>
                            <a:ext cx="210884" cy="111991"/>
                          </a:xfrm>
                          <a:prstGeom prst="rect">
                            <a:avLst/>
                          </a:prstGeom>
                          <a:noFill/>
                          <a:ln w="9525">
                            <a:noFill/>
                            <a:miter lim="800000"/>
                            <a:headEnd/>
                            <a:tailEnd/>
                          </a:ln>
                        </pic:spPr>
                      </pic:pic>
                    </a:graphicData>
                  </a:graphic>
                </wp:inline>
              </w:drawing>
            </w:r>
          </w:p>
        </w:tc>
        <w:tc>
          <w:tcPr>
            <w:tcW w:w="3600" w:type="dxa"/>
            <w:vAlign w:val="center"/>
          </w:tcPr>
          <w:p w14:paraId="60A3C52B" w14:textId="2560954B" w:rsidR="0023186E" w:rsidRPr="00714863" w:rsidRDefault="00020556" w:rsidP="00A04138">
            <w:pPr>
              <w:rPr>
                <w:rFonts w:ascii="Times New Roman"/>
                <w:sz w:val="16"/>
                <w:szCs w:val="16"/>
                <w:lang w:val="en-US"/>
              </w:rPr>
            </w:pPr>
            <w:r w:rsidRPr="00714863">
              <w:rPr>
                <w:rFonts w:ascii="Times New Roman"/>
                <w:sz w:val="16"/>
                <w:szCs w:val="16"/>
                <w:lang w:val="en-US"/>
              </w:rPr>
              <w:t>Mã Model</w:t>
            </w:r>
          </w:p>
        </w:tc>
      </w:tr>
      <w:tr w:rsidR="0023186E" w:rsidRPr="00714863" w14:paraId="606AB5E7" w14:textId="77777777" w:rsidTr="007A6078">
        <w:trPr>
          <w:cantSplit/>
          <w:trHeight w:val="152"/>
        </w:trPr>
        <w:tc>
          <w:tcPr>
            <w:tcW w:w="947" w:type="dxa"/>
            <w:vAlign w:val="center"/>
          </w:tcPr>
          <w:p w14:paraId="14B9307A" w14:textId="77777777" w:rsidR="0023186E" w:rsidRPr="00714863" w:rsidRDefault="0023186E" w:rsidP="00A04138">
            <w:pPr>
              <w:jc w:val="center"/>
              <w:rPr>
                <w:rFonts w:ascii="Times New Roman"/>
                <w:sz w:val="16"/>
                <w:szCs w:val="16"/>
              </w:rPr>
            </w:pPr>
            <w:r w:rsidRPr="00714863">
              <w:rPr>
                <w:rFonts w:ascii="Times New Roman"/>
                <w:noProof/>
                <w:sz w:val="16"/>
                <w:szCs w:val="16"/>
                <w:lang w:val="en-US" w:eastAsia="en-US"/>
              </w:rPr>
              <w:drawing>
                <wp:inline distT="0" distB="0" distL="0" distR="0" wp14:anchorId="39554ED9" wp14:editId="0FBC8E2A">
                  <wp:extent cx="150252" cy="135895"/>
                  <wp:effectExtent l="0" t="0" r="2540" b="0"/>
                  <wp:docPr id="9" name="Picture 9" descr="Manufacturer re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ufacturer rev1"/>
                          <pic:cNvPicPr>
                            <a:picLocks noChangeAspect="1" noChangeArrowheads="1"/>
                          </pic:cNvPicPr>
                        </pic:nvPicPr>
                        <pic:blipFill>
                          <a:blip r:embed="rId11" cstate="print"/>
                          <a:srcRect/>
                          <a:stretch>
                            <a:fillRect/>
                          </a:stretch>
                        </pic:blipFill>
                        <pic:spPr bwMode="auto">
                          <a:xfrm>
                            <a:off x="0" y="0"/>
                            <a:ext cx="155398" cy="140550"/>
                          </a:xfrm>
                          <a:prstGeom prst="rect">
                            <a:avLst/>
                          </a:prstGeom>
                          <a:noFill/>
                          <a:ln w="9525">
                            <a:noFill/>
                            <a:miter lim="800000"/>
                            <a:headEnd/>
                            <a:tailEnd/>
                          </a:ln>
                        </pic:spPr>
                      </pic:pic>
                    </a:graphicData>
                  </a:graphic>
                </wp:inline>
              </w:drawing>
            </w:r>
          </w:p>
        </w:tc>
        <w:tc>
          <w:tcPr>
            <w:tcW w:w="3600" w:type="dxa"/>
            <w:vAlign w:val="center"/>
          </w:tcPr>
          <w:p w14:paraId="1F8585CC" w14:textId="77777777" w:rsidR="0023186E" w:rsidRPr="00714863" w:rsidRDefault="0023186E" w:rsidP="00A04138">
            <w:pPr>
              <w:rPr>
                <w:rFonts w:ascii="Times New Roman"/>
                <w:sz w:val="16"/>
                <w:szCs w:val="16"/>
              </w:rPr>
            </w:pPr>
            <w:r w:rsidRPr="00714863">
              <w:rPr>
                <w:rFonts w:ascii="Times New Roman"/>
                <w:sz w:val="16"/>
                <w:szCs w:val="16"/>
              </w:rPr>
              <w:t>Nhà sản xuất</w:t>
            </w:r>
          </w:p>
        </w:tc>
      </w:tr>
      <w:tr w:rsidR="0023186E" w:rsidRPr="00714863" w14:paraId="0624515D" w14:textId="77777777" w:rsidTr="007A6078">
        <w:trPr>
          <w:cantSplit/>
          <w:trHeight w:val="197"/>
        </w:trPr>
        <w:tc>
          <w:tcPr>
            <w:tcW w:w="947" w:type="dxa"/>
            <w:vAlign w:val="center"/>
          </w:tcPr>
          <w:p w14:paraId="78D1541A" w14:textId="47035632" w:rsidR="0023186E" w:rsidRPr="00714863" w:rsidRDefault="007A6078" w:rsidP="00A04138">
            <w:pPr>
              <w:jc w:val="center"/>
              <w:rPr>
                <w:rFonts w:ascii="Times New Roman"/>
                <w:sz w:val="16"/>
                <w:szCs w:val="16"/>
              </w:rPr>
            </w:pPr>
            <w:r w:rsidRPr="00714863">
              <w:rPr>
                <w:rFonts w:ascii="Times New Roman"/>
                <w:sz w:val="16"/>
                <w:szCs w:val="16"/>
              </w:rPr>
              <w:object w:dxaOrig="1001" w:dyaOrig="1001" w14:anchorId="33111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8.9pt" o:ole="">
                  <v:imagedata r:id="rId12" o:title=""/>
                </v:shape>
                <o:OLEObject Type="Embed" ProgID="Word.Picture.8" ShapeID="_x0000_i1025" DrawAspect="Content" ObjectID="_1829548267" r:id="rId13"/>
              </w:object>
            </w:r>
          </w:p>
        </w:tc>
        <w:tc>
          <w:tcPr>
            <w:tcW w:w="3600" w:type="dxa"/>
            <w:vAlign w:val="center"/>
          </w:tcPr>
          <w:p w14:paraId="11946CF3" w14:textId="77777777" w:rsidR="0023186E" w:rsidRPr="00714863" w:rsidRDefault="0023186E" w:rsidP="00A04138">
            <w:pPr>
              <w:rPr>
                <w:rFonts w:ascii="Times New Roman"/>
                <w:sz w:val="16"/>
                <w:szCs w:val="16"/>
              </w:rPr>
            </w:pPr>
            <w:r w:rsidRPr="00714863">
              <w:rPr>
                <w:rFonts w:ascii="Times New Roman"/>
                <w:sz w:val="16"/>
                <w:szCs w:val="16"/>
              </w:rPr>
              <w:t>Ngày sản xuất</w:t>
            </w:r>
          </w:p>
        </w:tc>
      </w:tr>
      <w:tr w:rsidR="0023186E" w:rsidRPr="00714863" w14:paraId="6FB1ADA8" w14:textId="77777777" w:rsidTr="007A6078">
        <w:trPr>
          <w:cantSplit/>
          <w:trHeight w:val="170"/>
        </w:trPr>
        <w:tc>
          <w:tcPr>
            <w:tcW w:w="947" w:type="dxa"/>
            <w:vAlign w:val="center"/>
          </w:tcPr>
          <w:p w14:paraId="3A522145" w14:textId="77777777" w:rsidR="0023186E" w:rsidRPr="00714863" w:rsidRDefault="0023186E" w:rsidP="00A04138">
            <w:pPr>
              <w:jc w:val="center"/>
              <w:rPr>
                <w:rFonts w:ascii="Times New Roman"/>
                <w:sz w:val="16"/>
                <w:szCs w:val="16"/>
              </w:rPr>
            </w:pPr>
            <w:r w:rsidRPr="00714863">
              <w:rPr>
                <w:rFonts w:ascii="Times New Roman"/>
                <w:noProof/>
                <w:sz w:val="16"/>
                <w:szCs w:val="16"/>
                <w:lang w:val="en-US" w:eastAsia="en-US"/>
              </w:rPr>
              <w:drawing>
                <wp:inline distT="0" distB="0" distL="0" distR="0" wp14:anchorId="64C78E72" wp14:editId="50249D3B">
                  <wp:extent cx="84569" cy="129553"/>
                  <wp:effectExtent l="0" t="0" r="0" b="3810"/>
                  <wp:docPr id="12" name="Picture 12" descr="Us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By"/>
                          <pic:cNvPicPr>
                            <a:picLocks noChangeAspect="1" noChangeArrowheads="1"/>
                          </pic:cNvPicPr>
                        </pic:nvPicPr>
                        <pic:blipFill>
                          <a:blip r:embed="rId14" cstate="print"/>
                          <a:srcRect/>
                          <a:stretch>
                            <a:fillRect/>
                          </a:stretch>
                        </pic:blipFill>
                        <pic:spPr bwMode="auto">
                          <a:xfrm>
                            <a:off x="0" y="0"/>
                            <a:ext cx="87923" cy="134690"/>
                          </a:xfrm>
                          <a:prstGeom prst="rect">
                            <a:avLst/>
                          </a:prstGeom>
                          <a:noFill/>
                          <a:ln w="9525">
                            <a:noFill/>
                            <a:miter lim="800000"/>
                            <a:headEnd/>
                            <a:tailEnd/>
                          </a:ln>
                        </pic:spPr>
                      </pic:pic>
                    </a:graphicData>
                  </a:graphic>
                </wp:inline>
              </w:drawing>
            </w:r>
          </w:p>
        </w:tc>
        <w:tc>
          <w:tcPr>
            <w:tcW w:w="3600" w:type="dxa"/>
            <w:vAlign w:val="center"/>
          </w:tcPr>
          <w:p w14:paraId="7BD32EA7" w14:textId="77777777" w:rsidR="0023186E" w:rsidRPr="00714863" w:rsidRDefault="0023186E" w:rsidP="00A04138">
            <w:pPr>
              <w:rPr>
                <w:rFonts w:ascii="Times New Roman"/>
                <w:sz w:val="16"/>
                <w:szCs w:val="16"/>
                <w:lang w:val="en-US"/>
              </w:rPr>
            </w:pPr>
            <w:r w:rsidRPr="00714863">
              <w:rPr>
                <w:rFonts w:ascii="Times New Roman"/>
                <w:sz w:val="16"/>
                <w:szCs w:val="16"/>
                <w:lang w:val="en-US"/>
              </w:rPr>
              <w:t>Hạn sử dụng</w:t>
            </w:r>
          </w:p>
        </w:tc>
      </w:tr>
      <w:tr w:rsidR="0023186E" w:rsidRPr="00714863" w14:paraId="62806AAA" w14:textId="77777777" w:rsidTr="001A36FB">
        <w:trPr>
          <w:cantSplit/>
          <w:trHeight w:val="134"/>
        </w:trPr>
        <w:tc>
          <w:tcPr>
            <w:tcW w:w="947" w:type="dxa"/>
            <w:vAlign w:val="center"/>
          </w:tcPr>
          <w:p w14:paraId="0E6002F1" w14:textId="77777777" w:rsidR="0023186E" w:rsidRPr="00714863" w:rsidRDefault="0023186E" w:rsidP="00A04138">
            <w:pPr>
              <w:jc w:val="center"/>
              <w:rPr>
                <w:rFonts w:ascii="Times New Roman"/>
                <w:noProof/>
                <w:sz w:val="16"/>
                <w:szCs w:val="16"/>
              </w:rPr>
            </w:pPr>
            <w:r w:rsidRPr="00714863">
              <w:rPr>
                <w:rFonts w:ascii="Times New Roman"/>
                <w:noProof/>
                <w:sz w:val="16"/>
                <w:szCs w:val="16"/>
                <w:lang w:val="en-US" w:eastAsia="en-US"/>
              </w:rPr>
              <w:drawing>
                <wp:inline distT="0" distB="0" distL="0" distR="0" wp14:anchorId="4F5C049C" wp14:editId="6E685447">
                  <wp:extent cx="363466" cy="127990"/>
                  <wp:effectExtent l="0" t="0" r="0" b="5715"/>
                  <wp:docPr id="23" name="그림 23" descr="A black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그림 23" descr="A black and white rectangle with black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6548" cy="132597"/>
                          </a:xfrm>
                          <a:prstGeom prst="rect">
                            <a:avLst/>
                          </a:prstGeom>
                        </pic:spPr>
                      </pic:pic>
                    </a:graphicData>
                  </a:graphic>
                </wp:inline>
              </w:drawing>
            </w:r>
          </w:p>
        </w:tc>
        <w:tc>
          <w:tcPr>
            <w:tcW w:w="3600" w:type="dxa"/>
            <w:vAlign w:val="center"/>
          </w:tcPr>
          <w:p w14:paraId="145D833D" w14:textId="1774A64D" w:rsidR="0023186E" w:rsidRPr="00714863" w:rsidRDefault="0023186E" w:rsidP="00A04138">
            <w:pPr>
              <w:rPr>
                <w:rFonts w:ascii="Times New Roman"/>
                <w:sz w:val="16"/>
                <w:szCs w:val="16"/>
              </w:rPr>
            </w:pPr>
            <w:r w:rsidRPr="00714863">
              <w:rPr>
                <w:rFonts w:ascii="Times New Roman"/>
                <w:color w:val="000000" w:themeColor="text1"/>
                <w:sz w:val="16"/>
                <w:szCs w:val="16"/>
              </w:rPr>
              <w:t xml:space="preserve">Tiệt trùng bằng </w:t>
            </w:r>
            <w:r w:rsidR="006C0CD1" w:rsidRPr="00714863">
              <w:rPr>
                <w:rFonts w:ascii="Times New Roman"/>
                <w:color w:val="000000" w:themeColor="text1"/>
                <w:sz w:val="16"/>
                <w:szCs w:val="16"/>
              </w:rPr>
              <w:t>chiếu xạ</w:t>
            </w:r>
          </w:p>
        </w:tc>
      </w:tr>
      <w:tr w:rsidR="0023186E" w:rsidRPr="00714863" w14:paraId="3EAB220A" w14:textId="77777777" w:rsidTr="007A6078">
        <w:trPr>
          <w:cantSplit/>
          <w:trHeight w:val="170"/>
        </w:trPr>
        <w:tc>
          <w:tcPr>
            <w:tcW w:w="947" w:type="dxa"/>
            <w:vAlign w:val="center"/>
          </w:tcPr>
          <w:p w14:paraId="7388DBBD" w14:textId="77777777" w:rsidR="0023186E" w:rsidRPr="00714863" w:rsidRDefault="0023186E" w:rsidP="00A04138">
            <w:pPr>
              <w:jc w:val="center"/>
              <w:rPr>
                <w:rFonts w:ascii="Times New Roman"/>
                <w:noProof/>
                <w:sz w:val="16"/>
                <w:szCs w:val="16"/>
                <w:lang w:val="en-US" w:eastAsia="en-US"/>
              </w:rPr>
            </w:pPr>
            <w:r w:rsidRPr="00714863">
              <w:rPr>
                <w:rFonts w:ascii="Times New Roman"/>
                <w:noProof/>
                <w:sz w:val="16"/>
                <w:szCs w:val="16"/>
                <w:lang w:eastAsia="en-US"/>
              </w:rPr>
              <w:t>Ø</w:t>
            </w:r>
            <w:r w:rsidRPr="00714863">
              <w:rPr>
                <w:rFonts w:ascii="Times New Roman"/>
                <w:noProof/>
                <w:sz w:val="16"/>
                <w:szCs w:val="16"/>
                <w:lang w:val="en-US" w:eastAsia="en-US"/>
              </w:rPr>
              <w:t xml:space="preserve"> x L</w:t>
            </w:r>
          </w:p>
        </w:tc>
        <w:tc>
          <w:tcPr>
            <w:tcW w:w="3600" w:type="dxa"/>
            <w:vAlign w:val="center"/>
          </w:tcPr>
          <w:p w14:paraId="6462D5A6" w14:textId="77777777" w:rsidR="0023186E" w:rsidRPr="00714863" w:rsidRDefault="0023186E" w:rsidP="00A04138">
            <w:pPr>
              <w:rPr>
                <w:rFonts w:ascii="Times New Roman"/>
                <w:color w:val="000000" w:themeColor="text1"/>
                <w:sz w:val="16"/>
                <w:szCs w:val="16"/>
                <w:lang w:val="en-US"/>
              </w:rPr>
            </w:pPr>
            <w:r w:rsidRPr="00714863">
              <w:rPr>
                <w:rFonts w:ascii="Times New Roman"/>
                <w:color w:val="000000" w:themeColor="text1"/>
                <w:sz w:val="16"/>
                <w:szCs w:val="16"/>
                <w:lang w:val="en-US"/>
              </w:rPr>
              <w:t xml:space="preserve">Đường kính x Chiều dài </w:t>
            </w:r>
          </w:p>
        </w:tc>
      </w:tr>
      <w:tr w:rsidR="00C32CDE" w:rsidRPr="00714863" w14:paraId="3C289CB3" w14:textId="77777777" w:rsidTr="007A6078">
        <w:trPr>
          <w:cantSplit/>
          <w:trHeight w:val="161"/>
        </w:trPr>
        <w:tc>
          <w:tcPr>
            <w:tcW w:w="947" w:type="dxa"/>
            <w:vAlign w:val="center"/>
          </w:tcPr>
          <w:p w14:paraId="57958D17" w14:textId="0C6BC573" w:rsidR="00C32CDE" w:rsidRPr="009F5FB9" w:rsidRDefault="00C32CDE" w:rsidP="00A04138">
            <w:pPr>
              <w:jc w:val="center"/>
              <w:rPr>
                <w:rFonts w:ascii="Times New Roman"/>
                <w:noProof/>
                <w:sz w:val="16"/>
                <w:szCs w:val="16"/>
                <w:lang w:val="en-US" w:eastAsia="en-US"/>
              </w:rPr>
            </w:pPr>
            <w:r w:rsidRPr="009F5FB9">
              <w:rPr>
                <w:rFonts w:ascii="Times New Roman"/>
                <w:noProof/>
                <w:sz w:val="16"/>
                <w:szCs w:val="16"/>
                <w:lang w:val="en-US" w:eastAsia="en-US"/>
              </w:rPr>
              <w:t>Body</w:t>
            </w:r>
          </w:p>
        </w:tc>
        <w:tc>
          <w:tcPr>
            <w:tcW w:w="3600" w:type="dxa"/>
            <w:vAlign w:val="center"/>
          </w:tcPr>
          <w:p w14:paraId="1F528798" w14:textId="583DFABD" w:rsidR="00C32CDE" w:rsidRPr="009F5FB9" w:rsidRDefault="00C32CDE" w:rsidP="00A04138">
            <w:pPr>
              <w:rPr>
                <w:rFonts w:ascii="Times New Roman"/>
                <w:color w:val="000000" w:themeColor="text1"/>
                <w:sz w:val="16"/>
                <w:szCs w:val="16"/>
                <w:lang w:val="en-US"/>
              </w:rPr>
            </w:pPr>
            <w:r w:rsidRPr="009F5FB9">
              <w:rPr>
                <w:rFonts w:ascii="Times New Roman"/>
                <w:color w:val="000000" w:themeColor="text1"/>
                <w:sz w:val="16"/>
                <w:szCs w:val="16"/>
                <w:lang w:val="en-US"/>
              </w:rPr>
              <w:t xml:space="preserve">Đường kính </w:t>
            </w:r>
            <w:r w:rsidR="009F5FB9">
              <w:rPr>
                <w:rFonts w:ascii="Times New Roman"/>
                <w:color w:val="000000" w:themeColor="text1"/>
                <w:sz w:val="16"/>
                <w:szCs w:val="16"/>
                <w:lang w:val="en-US"/>
              </w:rPr>
              <w:t xml:space="preserve">phần </w:t>
            </w:r>
            <w:r w:rsidRPr="009F5FB9">
              <w:rPr>
                <w:rFonts w:ascii="Times New Roman"/>
                <w:color w:val="000000" w:themeColor="text1"/>
                <w:sz w:val="16"/>
                <w:szCs w:val="16"/>
                <w:lang w:val="en-US"/>
              </w:rPr>
              <w:t>thân</w:t>
            </w:r>
            <w:r w:rsidR="009F5FB9">
              <w:rPr>
                <w:rFonts w:ascii="Times New Roman"/>
                <w:color w:val="000000" w:themeColor="text1"/>
                <w:sz w:val="16"/>
                <w:szCs w:val="16"/>
                <w:lang w:val="en-US"/>
              </w:rPr>
              <w:t xml:space="preserve"> của</w:t>
            </w:r>
            <w:r w:rsidRPr="009F5FB9">
              <w:rPr>
                <w:rFonts w:ascii="Times New Roman"/>
                <w:color w:val="000000" w:themeColor="text1"/>
                <w:sz w:val="16"/>
                <w:szCs w:val="16"/>
                <w:lang w:val="en-US"/>
              </w:rPr>
              <w:t xml:space="preserve"> trụ chân răng</w:t>
            </w:r>
            <w:r w:rsidR="009F5FB9">
              <w:rPr>
                <w:rFonts w:ascii="Times New Roman"/>
                <w:color w:val="000000" w:themeColor="text1"/>
                <w:sz w:val="16"/>
                <w:szCs w:val="16"/>
                <w:lang w:val="en-US"/>
              </w:rPr>
              <w:t xml:space="preserve"> nhân tạo</w:t>
            </w:r>
          </w:p>
        </w:tc>
      </w:tr>
      <w:tr w:rsidR="00C32CDE" w:rsidRPr="00714863" w14:paraId="34AF8EF1" w14:textId="77777777" w:rsidTr="007A6078">
        <w:trPr>
          <w:cantSplit/>
          <w:trHeight w:val="143"/>
        </w:trPr>
        <w:tc>
          <w:tcPr>
            <w:tcW w:w="947" w:type="dxa"/>
            <w:vAlign w:val="center"/>
          </w:tcPr>
          <w:p w14:paraId="29A51654" w14:textId="550A257B" w:rsidR="00C32CDE" w:rsidRPr="009F5FB9" w:rsidRDefault="00C32CDE" w:rsidP="00A04138">
            <w:pPr>
              <w:jc w:val="center"/>
              <w:rPr>
                <w:rFonts w:ascii="Times New Roman"/>
                <w:noProof/>
                <w:sz w:val="16"/>
                <w:szCs w:val="16"/>
                <w:lang w:val="en-US" w:eastAsia="en-US"/>
              </w:rPr>
            </w:pPr>
            <w:r w:rsidRPr="009F5FB9">
              <w:rPr>
                <w:rFonts w:ascii="Times New Roman"/>
                <w:noProof/>
                <w:sz w:val="16"/>
                <w:szCs w:val="16"/>
                <w:lang w:val="en-US" w:eastAsia="en-US"/>
              </w:rPr>
              <w:t>Platform</w:t>
            </w:r>
          </w:p>
        </w:tc>
        <w:tc>
          <w:tcPr>
            <w:tcW w:w="3600" w:type="dxa"/>
            <w:vAlign w:val="center"/>
          </w:tcPr>
          <w:p w14:paraId="3D565960" w14:textId="4D97A0A3" w:rsidR="00C32CDE" w:rsidRPr="009F5FB9" w:rsidRDefault="00C32CDE" w:rsidP="00A04138">
            <w:pPr>
              <w:rPr>
                <w:rFonts w:ascii="Times New Roman"/>
                <w:color w:val="000000" w:themeColor="text1"/>
                <w:sz w:val="16"/>
                <w:szCs w:val="16"/>
                <w:lang w:val="en-US"/>
              </w:rPr>
            </w:pPr>
            <w:r w:rsidRPr="009F5FB9">
              <w:rPr>
                <w:rFonts w:ascii="Times New Roman"/>
                <w:color w:val="000000" w:themeColor="text1"/>
                <w:sz w:val="16"/>
                <w:szCs w:val="16"/>
                <w:lang w:val="en-US"/>
              </w:rPr>
              <w:t xml:space="preserve">Đường kính phần </w:t>
            </w:r>
            <w:r w:rsidR="009F5FB9">
              <w:rPr>
                <w:rFonts w:ascii="Times New Roman"/>
                <w:color w:val="000000" w:themeColor="text1"/>
                <w:sz w:val="16"/>
                <w:szCs w:val="16"/>
                <w:lang w:val="en-US"/>
              </w:rPr>
              <w:t>đầu</w:t>
            </w:r>
            <w:r w:rsidRPr="009F5FB9">
              <w:rPr>
                <w:rFonts w:ascii="Times New Roman"/>
                <w:color w:val="000000" w:themeColor="text1"/>
                <w:sz w:val="16"/>
                <w:szCs w:val="16"/>
                <w:lang w:val="en-US"/>
              </w:rPr>
              <w:t xml:space="preserve"> của trụ chân răng</w:t>
            </w:r>
            <w:r w:rsidR="009F5FB9">
              <w:rPr>
                <w:rFonts w:ascii="Times New Roman"/>
                <w:color w:val="000000" w:themeColor="text1"/>
                <w:sz w:val="16"/>
                <w:szCs w:val="16"/>
                <w:lang w:val="en-US"/>
              </w:rPr>
              <w:t xml:space="preserve"> nhân tạo</w:t>
            </w:r>
          </w:p>
        </w:tc>
      </w:tr>
      <w:tr w:rsidR="0023186E" w:rsidRPr="00714863" w14:paraId="07A57DFB" w14:textId="77777777" w:rsidTr="007A6078">
        <w:trPr>
          <w:cantSplit/>
          <w:trHeight w:val="170"/>
        </w:trPr>
        <w:tc>
          <w:tcPr>
            <w:tcW w:w="947" w:type="dxa"/>
            <w:vAlign w:val="center"/>
          </w:tcPr>
          <w:p w14:paraId="4645A037" w14:textId="77777777" w:rsidR="0023186E" w:rsidRPr="00714863" w:rsidRDefault="0023186E" w:rsidP="00A04138">
            <w:pPr>
              <w:jc w:val="center"/>
              <w:rPr>
                <w:rFonts w:ascii="Times New Roman"/>
                <w:noProof/>
                <w:sz w:val="16"/>
                <w:szCs w:val="16"/>
                <w:lang w:val="en-US" w:eastAsia="en-US"/>
              </w:rPr>
            </w:pPr>
            <w:r w:rsidRPr="00714863">
              <w:rPr>
                <w:rFonts w:ascii="Times New Roman" w:hint="eastAsia"/>
                <w:b/>
                <w:bCs/>
                <w:noProof/>
                <w:sz w:val="16"/>
                <w:szCs w:val="16"/>
                <w:lang w:val="en-US" w:eastAsia="en-US"/>
              </w:rPr>
              <w:t>S.L.A.</w:t>
            </w:r>
          </w:p>
        </w:tc>
        <w:tc>
          <w:tcPr>
            <w:tcW w:w="3600" w:type="dxa"/>
            <w:vAlign w:val="center"/>
          </w:tcPr>
          <w:p w14:paraId="78203BDD" w14:textId="4C07B5AC" w:rsidR="0023186E" w:rsidRPr="00714863" w:rsidRDefault="0023186E" w:rsidP="00A04138">
            <w:pPr>
              <w:rPr>
                <w:rFonts w:ascii="Times New Roman"/>
                <w:color w:val="000000" w:themeColor="text1"/>
                <w:sz w:val="16"/>
                <w:szCs w:val="16"/>
                <w:lang w:val="en-US"/>
              </w:rPr>
            </w:pPr>
            <w:r w:rsidRPr="00714863">
              <w:rPr>
                <w:rFonts w:ascii="Times New Roman"/>
                <w:color w:val="000000" w:themeColor="text1"/>
                <w:sz w:val="16"/>
                <w:szCs w:val="16"/>
                <w:lang w:val="en-US"/>
              </w:rPr>
              <w:t>Xử lý bề mặt S.L.A</w:t>
            </w:r>
          </w:p>
        </w:tc>
      </w:tr>
      <w:tr w:rsidR="0023186E" w:rsidRPr="00714863" w14:paraId="2244CD39" w14:textId="77777777" w:rsidTr="007A6078">
        <w:trPr>
          <w:cantSplit/>
          <w:trHeight w:val="161"/>
        </w:trPr>
        <w:tc>
          <w:tcPr>
            <w:tcW w:w="947" w:type="dxa"/>
            <w:vAlign w:val="center"/>
          </w:tcPr>
          <w:p w14:paraId="72DEC0DA" w14:textId="77777777" w:rsidR="0023186E" w:rsidRPr="00714863" w:rsidRDefault="0023186E" w:rsidP="00A04138">
            <w:pPr>
              <w:jc w:val="center"/>
              <w:rPr>
                <w:rFonts w:ascii="Times New Roman"/>
                <w:sz w:val="16"/>
                <w:szCs w:val="16"/>
              </w:rPr>
            </w:pPr>
            <w:r w:rsidRPr="00714863">
              <w:rPr>
                <w:rFonts w:ascii="Times New Roman"/>
                <w:noProof/>
                <w:sz w:val="16"/>
                <w:szCs w:val="16"/>
                <w:lang w:val="en-US" w:eastAsia="en-US"/>
              </w:rPr>
              <w:drawing>
                <wp:inline distT="0" distB="0" distL="0" distR="0" wp14:anchorId="1218A944" wp14:editId="33CC20D7">
                  <wp:extent cx="160050" cy="121568"/>
                  <wp:effectExtent l="0" t="0" r="0" b="0"/>
                  <wp:docPr id="4" name="Picture 4" descr="Consult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ltDoc"/>
                          <pic:cNvPicPr>
                            <a:picLocks noChangeAspect="1" noChangeArrowheads="1"/>
                          </pic:cNvPicPr>
                        </pic:nvPicPr>
                        <pic:blipFill>
                          <a:blip r:embed="rId16" cstate="print"/>
                          <a:srcRect/>
                          <a:stretch>
                            <a:fillRect/>
                          </a:stretch>
                        </pic:blipFill>
                        <pic:spPr bwMode="auto">
                          <a:xfrm>
                            <a:off x="0" y="0"/>
                            <a:ext cx="170827" cy="129754"/>
                          </a:xfrm>
                          <a:prstGeom prst="rect">
                            <a:avLst/>
                          </a:prstGeom>
                          <a:noFill/>
                          <a:ln w="9525">
                            <a:noFill/>
                            <a:miter lim="800000"/>
                            <a:headEnd/>
                            <a:tailEnd/>
                          </a:ln>
                        </pic:spPr>
                      </pic:pic>
                    </a:graphicData>
                  </a:graphic>
                </wp:inline>
              </w:drawing>
            </w:r>
          </w:p>
        </w:tc>
        <w:tc>
          <w:tcPr>
            <w:tcW w:w="3600" w:type="dxa"/>
            <w:vAlign w:val="center"/>
          </w:tcPr>
          <w:p w14:paraId="66994DA6" w14:textId="609A3777" w:rsidR="0023186E" w:rsidRPr="00714863" w:rsidRDefault="006C0CD1" w:rsidP="00A04138">
            <w:pPr>
              <w:rPr>
                <w:rFonts w:ascii="Times New Roman"/>
                <w:sz w:val="16"/>
                <w:szCs w:val="16"/>
              </w:rPr>
            </w:pPr>
            <w:r w:rsidRPr="00714863">
              <w:rPr>
                <w:rFonts w:ascii="Times New Roman"/>
                <w:color w:val="000000" w:themeColor="text1"/>
                <w:sz w:val="16"/>
                <w:szCs w:val="16"/>
                <w:lang w:val="en-US"/>
              </w:rPr>
              <w:t>Thận trọng</w:t>
            </w:r>
            <w:r w:rsidR="0023186E" w:rsidRPr="00714863">
              <w:rPr>
                <w:rFonts w:ascii="Times New Roman"/>
                <w:sz w:val="16"/>
                <w:szCs w:val="16"/>
              </w:rPr>
              <w:t xml:space="preserve"> </w:t>
            </w:r>
          </w:p>
        </w:tc>
      </w:tr>
      <w:tr w:rsidR="0023186E" w:rsidRPr="00714863" w14:paraId="3484CC9C" w14:textId="77777777" w:rsidTr="007A6078">
        <w:trPr>
          <w:cantSplit/>
          <w:trHeight w:val="215"/>
        </w:trPr>
        <w:tc>
          <w:tcPr>
            <w:tcW w:w="947" w:type="dxa"/>
            <w:vAlign w:val="center"/>
          </w:tcPr>
          <w:p w14:paraId="30433751" w14:textId="77777777" w:rsidR="0023186E" w:rsidRPr="00714863" w:rsidRDefault="0023186E" w:rsidP="00A04138">
            <w:pPr>
              <w:jc w:val="center"/>
              <w:rPr>
                <w:rFonts w:ascii="Times New Roman"/>
                <w:sz w:val="16"/>
                <w:szCs w:val="16"/>
              </w:rPr>
            </w:pPr>
            <w:r w:rsidRPr="00714863">
              <w:rPr>
                <w:rFonts w:ascii="Times New Roman"/>
                <w:noProof/>
                <w:sz w:val="16"/>
                <w:szCs w:val="16"/>
                <w:lang w:val="en-US" w:eastAsia="en-US"/>
              </w:rPr>
              <w:drawing>
                <wp:inline distT="0" distB="0" distL="0" distR="0" wp14:anchorId="3824B848" wp14:editId="666FE9C7">
                  <wp:extent cx="147882" cy="119413"/>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607" cy="123228"/>
                          </a:xfrm>
                          <a:prstGeom prst="rect">
                            <a:avLst/>
                          </a:prstGeom>
                          <a:noFill/>
                        </pic:spPr>
                      </pic:pic>
                    </a:graphicData>
                  </a:graphic>
                </wp:inline>
              </w:drawing>
            </w:r>
          </w:p>
        </w:tc>
        <w:tc>
          <w:tcPr>
            <w:tcW w:w="3600" w:type="dxa"/>
            <w:vAlign w:val="center"/>
          </w:tcPr>
          <w:p w14:paraId="1DADEDB4" w14:textId="77777777" w:rsidR="0023186E" w:rsidRPr="00714863" w:rsidRDefault="0023186E" w:rsidP="00A04138">
            <w:pPr>
              <w:rPr>
                <w:rFonts w:ascii="Times New Roman"/>
                <w:sz w:val="16"/>
                <w:szCs w:val="16"/>
              </w:rPr>
            </w:pPr>
            <w:r w:rsidRPr="00714863">
              <w:rPr>
                <w:rFonts w:ascii="Times New Roman"/>
                <w:sz w:val="16"/>
                <w:szCs w:val="16"/>
              </w:rPr>
              <w:t>Không tái sử dụng</w:t>
            </w:r>
          </w:p>
        </w:tc>
      </w:tr>
      <w:tr w:rsidR="0023186E" w:rsidRPr="00714863" w14:paraId="3E28BB2F" w14:textId="77777777" w:rsidTr="007A6078">
        <w:trPr>
          <w:cantSplit/>
          <w:trHeight w:val="170"/>
        </w:trPr>
        <w:tc>
          <w:tcPr>
            <w:tcW w:w="947" w:type="dxa"/>
            <w:vAlign w:val="center"/>
          </w:tcPr>
          <w:p w14:paraId="65AA5BAE" w14:textId="77777777" w:rsidR="0023186E" w:rsidRPr="00714863" w:rsidRDefault="0023186E" w:rsidP="00A04138">
            <w:pPr>
              <w:jc w:val="center"/>
              <w:rPr>
                <w:rFonts w:ascii="Times New Roman"/>
                <w:b/>
                <w:sz w:val="16"/>
                <w:szCs w:val="16"/>
              </w:rPr>
            </w:pPr>
            <w:r w:rsidRPr="00714863">
              <w:rPr>
                <w:rFonts w:ascii="Times New Roman"/>
                <w:b/>
                <w:sz w:val="16"/>
                <w:szCs w:val="16"/>
              </w:rPr>
              <w:t>Rx Only</w:t>
            </w:r>
          </w:p>
        </w:tc>
        <w:tc>
          <w:tcPr>
            <w:tcW w:w="3600" w:type="dxa"/>
            <w:vAlign w:val="center"/>
          </w:tcPr>
          <w:p w14:paraId="538C0856" w14:textId="77777777" w:rsidR="0023186E" w:rsidRPr="00714863" w:rsidRDefault="0023186E" w:rsidP="00A04138">
            <w:pPr>
              <w:autoSpaceDE w:val="0"/>
              <w:autoSpaceDN w:val="0"/>
              <w:adjustRightInd w:val="0"/>
              <w:rPr>
                <w:rFonts w:ascii="Times New Roman"/>
                <w:sz w:val="16"/>
                <w:szCs w:val="16"/>
              </w:rPr>
            </w:pPr>
            <w:r w:rsidRPr="00714863">
              <w:rPr>
                <w:rFonts w:ascii="Times New Roman"/>
                <w:sz w:val="16"/>
                <w:szCs w:val="16"/>
              </w:rPr>
              <w:t>Chỉ được bán theo kê đơn của nha sĩ hoặc bác sĩ</w:t>
            </w:r>
          </w:p>
        </w:tc>
      </w:tr>
      <w:tr w:rsidR="006C0CD1" w:rsidRPr="00714863" w14:paraId="0367D147" w14:textId="77777777" w:rsidTr="00932DD3">
        <w:trPr>
          <w:cantSplit/>
          <w:trHeight w:val="242"/>
        </w:trPr>
        <w:tc>
          <w:tcPr>
            <w:tcW w:w="947" w:type="dxa"/>
            <w:vAlign w:val="center"/>
          </w:tcPr>
          <w:p w14:paraId="6EBE4DA8" w14:textId="74C5BB8F" w:rsidR="006C0CD1" w:rsidRPr="00714863" w:rsidRDefault="006C0CD1" w:rsidP="00A04138">
            <w:pPr>
              <w:jc w:val="center"/>
              <w:rPr>
                <w:rFonts w:ascii="Times New Roman"/>
                <w:b/>
                <w:sz w:val="16"/>
                <w:szCs w:val="16"/>
              </w:rPr>
            </w:pPr>
            <w:r w:rsidRPr="00714863">
              <w:rPr>
                <w:rFonts w:ascii="Times New Roman" w:eastAsia="Times New Roman"/>
                <w:noProof/>
                <w:color w:val="000000" w:themeColor="text1"/>
                <w:sz w:val="16"/>
                <w:szCs w:val="16"/>
              </w:rPr>
              <w:drawing>
                <wp:inline distT="0" distB="0" distL="114300" distR="114300" wp14:anchorId="60B94253" wp14:editId="15A6D0B0">
                  <wp:extent cx="184994" cy="137424"/>
                  <wp:effectExtent l="0" t="0" r="5715" b="0"/>
                  <wp:docPr id="10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186911" cy="138848"/>
                          </a:xfrm>
                          <a:prstGeom prst="rect">
                            <a:avLst/>
                          </a:prstGeom>
                          <a:ln/>
                        </pic:spPr>
                      </pic:pic>
                    </a:graphicData>
                  </a:graphic>
                </wp:inline>
              </w:drawing>
            </w:r>
          </w:p>
        </w:tc>
        <w:tc>
          <w:tcPr>
            <w:tcW w:w="3600" w:type="dxa"/>
            <w:vAlign w:val="center"/>
          </w:tcPr>
          <w:p w14:paraId="15B60844" w14:textId="0C93EB26" w:rsidR="006C0CD1" w:rsidRPr="00714863" w:rsidRDefault="006C0CD1" w:rsidP="00A04138">
            <w:pPr>
              <w:autoSpaceDE w:val="0"/>
              <w:autoSpaceDN w:val="0"/>
              <w:adjustRightInd w:val="0"/>
              <w:rPr>
                <w:rFonts w:ascii="Times New Roman"/>
                <w:sz w:val="16"/>
                <w:szCs w:val="16"/>
              </w:rPr>
            </w:pPr>
            <w:r w:rsidRPr="00714863">
              <w:rPr>
                <w:rFonts w:ascii="Times New Roman"/>
                <w:sz w:val="16"/>
                <w:szCs w:val="16"/>
              </w:rPr>
              <w:t>Không sử dụng sản phẩm nếu bao bì bị hư hỏng</w:t>
            </w:r>
          </w:p>
        </w:tc>
      </w:tr>
    </w:tbl>
    <w:p w14:paraId="402297F0" w14:textId="77777777" w:rsidR="006026D1" w:rsidRPr="00C32CDE" w:rsidRDefault="006026D1" w:rsidP="006026D1">
      <w:pPr>
        <w:pStyle w:val="oancuaDanhsach"/>
        <w:tabs>
          <w:tab w:val="left" w:pos="180"/>
        </w:tabs>
        <w:spacing w:after="60"/>
        <w:ind w:left="360" w:hanging="90"/>
        <w:jc w:val="both"/>
        <w:rPr>
          <w:rFonts w:ascii="Times New Roman"/>
          <w:sz w:val="16"/>
          <w:szCs w:val="16"/>
        </w:rPr>
      </w:pPr>
    </w:p>
    <w:sectPr w:rsidR="006026D1" w:rsidRPr="00C32CDE" w:rsidSect="00932DD3">
      <w:footerReference w:type="default" r:id="rId19"/>
      <w:pgSz w:w="12240" w:h="15840"/>
      <w:pgMar w:top="1440" w:right="1440" w:bottom="720" w:left="1440" w:header="720" w:footer="720" w:gutter="0"/>
      <w:paperSrc w:first="1" w:other="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299A" w14:textId="77777777" w:rsidR="00493DAE" w:rsidRDefault="00493DAE" w:rsidP="006026D1">
      <w:r>
        <w:separator/>
      </w:r>
    </w:p>
  </w:endnote>
  <w:endnote w:type="continuationSeparator" w:id="0">
    <w:p w14:paraId="7790D01B" w14:textId="77777777" w:rsidR="00493DAE" w:rsidRDefault="00493DAE" w:rsidP="0060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E3C5" w14:textId="704C57FD" w:rsidR="006026D1" w:rsidRPr="008D036D" w:rsidRDefault="00932DD3">
    <w:pPr>
      <w:pStyle w:val="Chntrang"/>
      <w:rPr>
        <w:lang w:val="en-US"/>
      </w:rPr>
    </w:pPr>
    <w:r>
      <w:rPr>
        <w:noProof/>
        <w:lang w:val="en-US"/>
      </w:rPr>
      <mc:AlternateContent>
        <mc:Choice Requires="wps">
          <w:drawing>
            <wp:anchor distT="0" distB="0" distL="114300" distR="114300" simplePos="0" relativeHeight="251663360" behindDoc="0" locked="0" layoutInCell="1" allowOverlap="1" wp14:anchorId="359AA818" wp14:editId="7DD0729E">
              <wp:simplePos x="0" y="0"/>
              <wp:positionH relativeFrom="column">
                <wp:posOffset>4587758</wp:posOffset>
              </wp:positionH>
              <wp:positionV relativeFrom="paragraph">
                <wp:posOffset>245713</wp:posOffset>
              </wp:positionV>
              <wp:extent cx="1573877" cy="254924"/>
              <wp:effectExtent l="0" t="0" r="0" b="0"/>
              <wp:wrapNone/>
              <wp:docPr id="1669658370" name="Rectangle 1669658370"/>
              <wp:cNvGraphicFramePr/>
              <a:graphic xmlns:a="http://schemas.openxmlformats.org/drawingml/2006/main">
                <a:graphicData uri="http://schemas.microsoft.com/office/word/2010/wordprocessingShape">
                  <wps:wsp>
                    <wps:cNvSpPr/>
                    <wps:spPr>
                      <a:xfrm>
                        <a:off x="0" y="0"/>
                        <a:ext cx="1573877" cy="2549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8F0CC8" w14:textId="7AA4524F" w:rsidR="0023186E" w:rsidRPr="002A11AB" w:rsidRDefault="0023186E" w:rsidP="0023186E">
                          <w:pPr>
                            <w:jc w:val="center"/>
                            <w:rPr>
                              <w:rFonts w:ascii="Times New Roman"/>
                              <w:color w:val="000000" w:themeColor="text1"/>
                              <w:sz w:val="14"/>
                              <w:szCs w:val="14"/>
                            </w:rPr>
                          </w:pPr>
                          <w:r w:rsidRPr="002A11AB">
                            <w:rPr>
                              <w:rFonts w:ascii="Times New Roman"/>
                              <w:color w:val="000000" w:themeColor="text1"/>
                              <w:sz w:val="14"/>
                              <w:szCs w:val="14"/>
                            </w:rPr>
                            <w:t>IFU-</w:t>
                          </w:r>
                          <w:r w:rsidRPr="002A11AB">
                            <w:rPr>
                              <w:rFonts w:ascii="Times New Roman"/>
                              <w:color w:val="000000" w:themeColor="text1"/>
                              <w:sz w:val="14"/>
                              <w:szCs w:val="14"/>
                              <w:lang w:val="en-US"/>
                            </w:rPr>
                            <w:t>DENTIUM-ICT-05</w:t>
                          </w:r>
                          <w:r w:rsidRPr="002A11AB">
                            <w:rPr>
                              <w:rFonts w:ascii="Times New Roman"/>
                              <w:color w:val="000000" w:themeColor="text1"/>
                              <w:sz w:val="14"/>
                              <w:szCs w:val="14"/>
                            </w:rPr>
                            <w:t>[Rev.</w:t>
                          </w:r>
                          <w:r w:rsidR="008D036D" w:rsidRPr="002A11AB">
                            <w:rPr>
                              <w:rFonts w:ascii="Times New Roman"/>
                              <w:color w:val="000000" w:themeColor="text1"/>
                              <w:sz w:val="14"/>
                              <w:szCs w:val="14"/>
                              <w:lang w:val="en-US"/>
                            </w:rPr>
                            <w:t>2</w:t>
                          </w:r>
                          <w:r w:rsidRPr="002A11AB">
                            <w:rPr>
                              <w:rFonts w:ascii="Times New Roman"/>
                              <w:color w:val="000000" w:themeColor="text1"/>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AA818" id="Rectangle 1669658370" o:spid="_x0000_s1026" style="position:absolute;margin-left:361.25pt;margin-top:19.35pt;width:123.9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" filled="f" stroked="f" strokeweight="2pt">
              <v:textbox>
                <w:txbxContent>
                  <w:p w14:paraId="768F0CC8" w14:textId="7AA4524F" w:rsidR="0023186E" w:rsidRPr="002A11AB" w:rsidRDefault="0023186E" w:rsidP="0023186E">
                    <w:pPr>
                      <w:jc w:val="center"/>
                      <w:rPr>
                        <w:rFonts w:ascii="Times New Roman"/>
                        <w:color w:val="000000" w:themeColor="text1"/>
                        <w:sz w:val="14"/>
                        <w:szCs w:val="14"/>
                      </w:rPr>
                    </w:pPr>
                    <w:r w:rsidRPr="002A11AB">
                      <w:rPr>
                        <w:rFonts w:ascii="Times New Roman"/>
                        <w:color w:val="000000" w:themeColor="text1"/>
                        <w:sz w:val="14"/>
                        <w:szCs w:val="14"/>
                      </w:rPr>
                      <w:t>IFU-</w:t>
                    </w:r>
                    <w:r w:rsidRPr="002A11AB">
                      <w:rPr>
                        <w:rFonts w:ascii="Times New Roman"/>
                        <w:color w:val="000000" w:themeColor="text1"/>
                        <w:sz w:val="14"/>
                        <w:szCs w:val="14"/>
                        <w:lang w:val="en-US"/>
                      </w:rPr>
                      <w:t>DENTIUM-ICT-05</w:t>
                    </w:r>
                    <w:r w:rsidRPr="002A11AB">
                      <w:rPr>
                        <w:rFonts w:ascii="Times New Roman"/>
                        <w:color w:val="000000" w:themeColor="text1"/>
                        <w:sz w:val="14"/>
                        <w:szCs w:val="14"/>
                      </w:rPr>
                      <w:t>[Rev.</w:t>
                    </w:r>
                    <w:r w:rsidR="008D036D" w:rsidRPr="002A11AB">
                      <w:rPr>
                        <w:rFonts w:ascii="Times New Roman"/>
                        <w:color w:val="000000" w:themeColor="text1"/>
                        <w:sz w:val="14"/>
                        <w:szCs w:val="14"/>
                        <w:lang w:val="en-US"/>
                      </w:rPr>
                      <w:t>2</w:t>
                    </w:r>
                    <w:r w:rsidRPr="002A11AB">
                      <w:rPr>
                        <w:rFonts w:ascii="Times New Roman"/>
                        <w:color w:val="000000" w:themeColor="text1"/>
                        <w:sz w:val="14"/>
                        <w:szCs w:val="14"/>
                      </w:rPr>
                      <w:t>]</w:t>
                    </w:r>
                  </w:p>
                </w:txbxContent>
              </v:textbox>
            </v:rect>
          </w:pict>
        </mc:Fallback>
      </mc:AlternateContent>
    </w:r>
    <w:r w:rsidR="008D036D" w:rsidRPr="0005148C">
      <w:rPr>
        <w:rFonts w:ascii="Cambria Math" w:hAnsi="Cambria Math" w:cs="Cambria Math"/>
        <w:noProof/>
        <w:color w:val="231F20"/>
        <w:sz w:val="15"/>
        <w:szCs w:val="15"/>
        <w:lang w:val="en-US"/>
      </w:rPr>
      <mc:AlternateContent>
        <mc:Choice Requires="wps">
          <w:drawing>
            <wp:anchor distT="0" distB="0" distL="114300" distR="114300" simplePos="0" relativeHeight="251661312" behindDoc="0" locked="0" layoutInCell="1" allowOverlap="1" wp14:anchorId="777961B0" wp14:editId="5A663181">
              <wp:simplePos x="0" y="0"/>
              <wp:positionH relativeFrom="column">
                <wp:posOffset>-8255</wp:posOffset>
              </wp:positionH>
              <wp:positionV relativeFrom="paragraph">
                <wp:posOffset>161771</wp:posOffset>
              </wp:positionV>
              <wp:extent cx="4222866" cy="399570"/>
              <wp:effectExtent l="0" t="0" r="0" b="0"/>
              <wp:wrapNone/>
              <wp:docPr id="28" name="Rectangle 28"/>
              <wp:cNvGraphicFramePr/>
              <a:graphic xmlns:a="http://schemas.openxmlformats.org/drawingml/2006/main">
                <a:graphicData uri="http://schemas.microsoft.com/office/word/2010/wordprocessingShape">
                  <wps:wsp>
                    <wps:cNvSpPr/>
                    <wps:spPr>
                      <a:xfrm>
                        <a:off x="0" y="0"/>
                        <a:ext cx="4222866" cy="3995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E4CC3" w14:textId="77777777" w:rsidR="0023186E" w:rsidRPr="002A11AB" w:rsidRDefault="0023186E" w:rsidP="0023186E">
                          <w:pPr>
                            <w:tabs>
                              <w:tab w:val="left" w:pos="180"/>
                            </w:tabs>
                            <w:spacing w:after="80"/>
                            <w:rPr>
                              <w:rFonts w:ascii="Times New Roman"/>
                              <w:color w:val="000000" w:themeColor="text1"/>
                              <w:sz w:val="14"/>
                              <w:szCs w:val="14"/>
                            </w:rPr>
                          </w:pPr>
                          <w:r w:rsidRPr="002A11AB">
                            <w:rPr>
                              <w:rFonts w:ascii="Times New Roman"/>
                              <w:color w:val="000000" w:themeColor="text1"/>
                              <w:sz w:val="14"/>
                              <w:szCs w:val="14"/>
                            </w:rPr>
                            <w:t>Công ty TNHH ICT Vina</w:t>
                          </w:r>
                        </w:p>
                        <w:p w14:paraId="6C73CF7F" w14:textId="1405B472" w:rsidR="0023186E" w:rsidRPr="002A11AB" w:rsidRDefault="0023186E" w:rsidP="0023186E">
                          <w:pPr>
                            <w:tabs>
                              <w:tab w:val="left" w:pos="180"/>
                            </w:tabs>
                            <w:rPr>
                              <w:rFonts w:ascii="Times New Roman"/>
                              <w:color w:val="000000" w:themeColor="text1"/>
                              <w:sz w:val="14"/>
                              <w:szCs w:val="14"/>
                              <w:lang w:val="en-US"/>
                            </w:rPr>
                          </w:pPr>
                          <w:r w:rsidRPr="002A11AB">
                            <w:rPr>
                              <w:rFonts w:ascii="Times New Roman" w:eastAsiaTheme="minorEastAsia"/>
                              <w:color w:val="000000" w:themeColor="text1"/>
                              <w:sz w:val="14"/>
                              <w:szCs w:val="14"/>
                              <w:lang w:val="en-US" w:eastAsia="en-US"/>
                            </w:rPr>
                            <w:t xml:space="preserve">Lô A18-1, A19, </w:t>
                          </w:r>
                          <w:r w:rsidR="000056A6" w:rsidRPr="002A11AB">
                            <w:rPr>
                              <w:rFonts w:ascii="Times New Roman" w:eastAsiaTheme="minorEastAsia"/>
                              <w:color w:val="000000" w:themeColor="text1"/>
                              <w:sz w:val="14"/>
                              <w:szCs w:val="14"/>
                              <w:lang w:eastAsia="en-US"/>
                            </w:rPr>
                            <w:t xml:space="preserve">Đường số 12, </w:t>
                          </w:r>
                          <w:r w:rsidRPr="002A11AB">
                            <w:rPr>
                              <w:rFonts w:ascii="Times New Roman" w:eastAsiaTheme="minorEastAsia"/>
                              <w:color w:val="000000" w:themeColor="text1"/>
                              <w:sz w:val="14"/>
                              <w:szCs w:val="14"/>
                              <w:lang w:val="en-US" w:eastAsia="en-US"/>
                            </w:rPr>
                            <w:t xml:space="preserve">Khu công nghệ cao Đà Nẵng, </w:t>
                          </w:r>
                          <w:r w:rsidR="006C0CD1" w:rsidRPr="002A11AB">
                            <w:rPr>
                              <w:rFonts w:ascii="Times New Roman" w:eastAsiaTheme="minorEastAsia"/>
                              <w:color w:val="000000" w:themeColor="text1"/>
                              <w:sz w:val="14"/>
                              <w:szCs w:val="14"/>
                              <w:lang w:val="en-US" w:eastAsia="en-US"/>
                            </w:rPr>
                            <w:t>phường Liên Chiểu</w:t>
                          </w:r>
                          <w:r w:rsidRPr="002A11AB">
                            <w:rPr>
                              <w:rFonts w:ascii="Times New Roman" w:eastAsiaTheme="minorEastAsia"/>
                              <w:color w:val="000000" w:themeColor="text1"/>
                              <w:sz w:val="14"/>
                              <w:szCs w:val="14"/>
                              <w:lang w:val="en-US" w:eastAsia="en-US"/>
                            </w:rPr>
                            <w:t>, thành phố Đà Nẵng</w:t>
                          </w:r>
                        </w:p>
                        <w:p w14:paraId="31EC2DDA" w14:textId="77777777" w:rsidR="0023186E" w:rsidRPr="007D0722" w:rsidRDefault="0023186E" w:rsidP="002318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961B0" id="Rectangle 28" o:spid="_x0000_s1027" style="position:absolute;margin-left:-.65pt;margin-top:12.75pt;width:332.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" filled="f" stroked="f" strokeweight="2pt">
              <v:textbox>
                <w:txbxContent>
                  <w:p w14:paraId="731E4CC3" w14:textId="77777777" w:rsidR="0023186E" w:rsidRPr="002A11AB" w:rsidRDefault="0023186E" w:rsidP="0023186E">
                    <w:pPr>
                      <w:tabs>
                        <w:tab w:val="left" w:pos="180"/>
                      </w:tabs>
                      <w:spacing w:after="80"/>
                      <w:rPr>
                        <w:rFonts w:ascii="Times New Roman"/>
                        <w:color w:val="000000" w:themeColor="text1"/>
                        <w:sz w:val="14"/>
                        <w:szCs w:val="14"/>
                      </w:rPr>
                    </w:pPr>
                    <w:r w:rsidRPr="002A11AB">
                      <w:rPr>
                        <w:rFonts w:ascii="Times New Roman"/>
                        <w:color w:val="000000" w:themeColor="text1"/>
                        <w:sz w:val="14"/>
                        <w:szCs w:val="14"/>
                      </w:rPr>
                      <w:t>Công ty TNHH ICT Vina</w:t>
                    </w:r>
                  </w:p>
                  <w:p w14:paraId="6C73CF7F" w14:textId="1405B472" w:rsidR="0023186E" w:rsidRPr="002A11AB" w:rsidRDefault="0023186E" w:rsidP="0023186E">
                    <w:pPr>
                      <w:tabs>
                        <w:tab w:val="left" w:pos="180"/>
                      </w:tabs>
                      <w:rPr>
                        <w:rFonts w:ascii="Times New Roman"/>
                        <w:color w:val="000000" w:themeColor="text1"/>
                        <w:sz w:val="14"/>
                        <w:szCs w:val="14"/>
                        <w:lang w:val="en-US"/>
                      </w:rPr>
                    </w:pPr>
                    <w:r w:rsidRPr="002A11AB">
                      <w:rPr>
                        <w:rFonts w:ascii="Times New Roman" w:eastAsiaTheme="minorEastAsia"/>
                        <w:color w:val="000000" w:themeColor="text1"/>
                        <w:sz w:val="14"/>
                        <w:szCs w:val="14"/>
                        <w:lang w:val="en-US" w:eastAsia="en-US"/>
                      </w:rPr>
                      <w:t xml:space="preserve">Lô A18-1, A19, </w:t>
                    </w:r>
                    <w:r w:rsidR="000056A6" w:rsidRPr="002A11AB">
                      <w:rPr>
                        <w:rFonts w:ascii="Times New Roman" w:eastAsiaTheme="minorEastAsia"/>
                        <w:color w:val="000000" w:themeColor="text1"/>
                        <w:sz w:val="14"/>
                        <w:szCs w:val="14"/>
                        <w:lang w:eastAsia="en-US"/>
                      </w:rPr>
                      <w:t xml:space="preserve">Đường số 12, </w:t>
                    </w:r>
                    <w:r w:rsidRPr="002A11AB">
                      <w:rPr>
                        <w:rFonts w:ascii="Times New Roman" w:eastAsiaTheme="minorEastAsia"/>
                        <w:color w:val="000000" w:themeColor="text1"/>
                        <w:sz w:val="14"/>
                        <w:szCs w:val="14"/>
                        <w:lang w:val="en-US" w:eastAsia="en-US"/>
                      </w:rPr>
                      <w:t xml:space="preserve">Khu công nghệ cao Đà Nẵng, </w:t>
                    </w:r>
                    <w:r w:rsidR="006C0CD1" w:rsidRPr="002A11AB">
                      <w:rPr>
                        <w:rFonts w:ascii="Times New Roman" w:eastAsiaTheme="minorEastAsia"/>
                        <w:color w:val="000000" w:themeColor="text1"/>
                        <w:sz w:val="14"/>
                        <w:szCs w:val="14"/>
                        <w:lang w:val="en-US" w:eastAsia="en-US"/>
                      </w:rPr>
                      <w:t>phường Liên Chiểu</w:t>
                    </w:r>
                    <w:r w:rsidRPr="002A11AB">
                      <w:rPr>
                        <w:rFonts w:ascii="Times New Roman" w:eastAsiaTheme="minorEastAsia"/>
                        <w:color w:val="000000" w:themeColor="text1"/>
                        <w:sz w:val="14"/>
                        <w:szCs w:val="14"/>
                        <w:lang w:val="en-US" w:eastAsia="en-US"/>
                      </w:rPr>
                      <w:t>, thành phố Đà Nẵng</w:t>
                    </w:r>
                  </w:p>
                  <w:p w14:paraId="31EC2DDA" w14:textId="77777777" w:rsidR="0023186E" w:rsidRPr="007D0722" w:rsidRDefault="0023186E" w:rsidP="0023186E">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B9B7" w14:textId="77777777" w:rsidR="00493DAE" w:rsidRDefault="00493DAE" w:rsidP="006026D1">
      <w:r>
        <w:separator/>
      </w:r>
    </w:p>
  </w:footnote>
  <w:footnote w:type="continuationSeparator" w:id="0">
    <w:p w14:paraId="34B10FD6" w14:textId="77777777" w:rsidR="00493DAE" w:rsidRDefault="00493DAE" w:rsidP="00602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CDD"/>
    <w:multiLevelType w:val="hybridMultilevel"/>
    <w:tmpl w:val="78BEA56C"/>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05DCF"/>
    <w:multiLevelType w:val="hybridMultilevel"/>
    <w:tmpl w:val="68EC8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F30994"/>
    <w:multiLevelType w:val="hybridMultilevel"/>
    <w:tmpl w:val="6554BAB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53FAC"/>
    <w:multiLevelType w:val="hybridMultilevel"/>
    <w:tmpl w:val="B4D03C3C"/>
    <w:lvl w:ilvl="0" w:tplc="F838155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3B568E"/>
    <w:multiLevelType w:val="hybridMultilevel"/>
    <w:tmpl w:val="90105ABA"/>
    <w:lvl w:ilvl="0" w:tplc="17CE9F9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9614DD"/>
    <w:multiLevelType w:val="hybridMultilevel"/>
    <w:tmpl w:val="68EC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57281"/>
    <w:multiLevelType w:val="hybridMultilevel"/>
    <w:tmpl w:val="640E0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618742">
    <w:abstractNumId w:val="3"/>
  </w:num>
  <w:num w:numId="2" w16cid:durableId="1540510184">
    <w:abstractNumId w:val="6"/>
  </w:num>
  <w:num w:numId="3" w16cid:durableId="296299938">
    <w:abstractNumId w:val="2"/>
  </w:num>
  <w:num w:numId="4" w16cid:durableId="1224683138">
    <w:abstractNumId w:val="4"/>
  </w:num>
  <w:num w:numId="5" w16cid:durableId="32659642">
    <w:abstractNumId w:val="0"/>
  </w:num>
  <w:num w:numId="6" w16cid:durableId="1852599954">
    <w:abstractNumId w:val="5"/>
  </w:num>
  <w:num w:numId="7" w16cid:durableId="42585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D1"/>
    <w:rsid w:val="000056A6"/>
    <w:rsid w:val="00020556"/>
    <w:rsid w:val="00041A93"/>
    <w:rsid w:val="0009503E"/>
    <w:rsid w:val="000B7B33"/>
    <w:rsid w:val="000E7A32"/>
    <w:rsid w:val="00100DD8"/>
    <w:rsid w:val="001376F7"/>
    <w:rsid w:val="001A36FB"/>
    <w:rsid w:val="001A4089"/>
    <w:rsid w:val="001F6BC1"/>
    <w:rsid w:val="001F74AB"/>
    <w:rsid w:val="00213820"/>
    <w:rsid w:val="0023186E"/>
    <w:rsid w:val="002826EB"/>
    <w:rsid w:val="00290DCD"/>
    <w:rsid w:val="002A11AB"/>
    <w:rsid w:val="002B396C"/>
    <w:rsid w:val="002D0A32"/>
    <w:rsid w:val="003672C4"/>
    <w:rsid w:val="00386E18"/>
    <w:rsid w:val="003E0F1F"/>
    <w:rsid w:val="0044098F"/>
    <w:rsid w:val="00493DAE"/>
    <w:rsid w:val="004C5C3F"/>
    <w:rsid w:val="004F3ABD"/>
    <w:rsid w:val="00530E4A"/>
    <w:rsid w:val="00546C45"/>
    <w:rsid w:val="006026D1"/>
    <w:rsid w:val="00610D60"/>
    <w:rsid w:val="00636AAE"/>
    <w:rsid w:val="00672299"/>
    <w:rsid w:val="006B4DF0"/>
    <w:rsid w:val="006C0CD1"/>
    <w:rsid w:val="006D0D39"/>
    <w:rsid w:val="00705897"/>
    <w:rsid w:val="00714863"/>
    <w:rsid w:val="00714FA3"/>
    <w:rsid w:val="00744907"/>
    <w:rsid w:val="00761CAA"/>
    <w:rsid w:val="007675B6"/>
    <w:rsid w:val="00795EF5"/>
    <w:rsid w:val="007A6078"/>
    <w:rsid w:val="007B0ACE"/>
    <w:rsid w:val="007E2532"/>
    <w:rsid w:val="0081205C"/>
    <w:rsid w:val="008124D7"/>
    <w:rsid w:val="008543A7"/>
    <w:rsid w:val="008A613F"/>
    <w:rsid w:val="008C4501"/>
    <w:rsid w:val="008D036D"/>
    <w:rsid w:val="008E53FE"/>
    <w:rsid w:val="008F474E"/>
    <w:rsid w:val="0091379F"/>
    <w:rsid w:val="00932DD3"/>
    <w:rsid w:val="00960F95"/>
    <w:rsid w:val="00974595"/>
    <w:rsid w:val="009A27EF"/>
    <w:rsid w:val="009F5FB9"/>
    <w:rsid w:val="00A23497"/>
    <w:rsid w:val="00A41D4E"/>
    <w:rsid w:val="00A457E6"/>
    <w:rsid w:val="00A845E1"/>
    <w:rsid w:val="00AD5FCE"/>
    <w:rsid w:val="00AD7FB6"/>
    <w:rsid w:val="00B30F83"/>
    <w:rsid w:val="00B43109"/>
    <w:rsid w:val="00B923B3"/>
    <w:rsid w:val="00BA4BDC"/>
    <w:rsid w:val="00BE0ED4"/>
    <w:rsid w:val="00BF5229"/>
    <w:rsid w:val="00C1523B"/>
    <w:rsid w:val="00C16761"/>
    <w:rsid w:val="00C32CDE"/>
    <w:rsid w:val="00C34B3A"/>
    <w:rsid w:val="00C528D2"/>
    <w:rsid w:val="00C61322"/>
    <w:rsid w:val="00C71B24"/>
    <w:rsid w:val="00CA6084"/>
    <w:rsid w:val="00CD3E0F"/>
    <w:rsid w:val="00CD5A5D"/>
    <w:rsid w:val="00D8320F"/>
    <w:rsid w:val="00D876AF"/>
    <w:rsid w:val="00DA1CD9"/>
    <w:rsid w:val="00E23A3A"/>
    <w:rsid w:val="00E8043E"/>
    <w:rsid w:val="00E80D8B"/>
    <w:rsid w:val="00EA3064"/>
    <w:rsid w:val="00EB1D51"/>
    <w:rsid w:val="00EF3B55"/>
    <w:rsid w:val="00F478E1"/>
    <w:rsid w:val="00FA7A93"/>
    <w:rsid w:val="00FF134A"/>
    <w:rsid w:val="00FF38DC"/>
    <w:rsid w:val="00FF49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502AFE"/>
  <w15:chartTrackingRefBased/>
  <w15:docId w15:val="{87201DAF-F1AD-4758-B4A7-E782081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6BC1"/>
    <w:pPr>
      <w:spacing w:after="0" w:line="240" w:lineRule="auto"/>
    </w:pPr>
    <w:rPr>
      <w:rFonts w:ascii="Arial" w:eastAsia="Batang" w:hAnsi="Times New Roman" w:cs="Times New Roman"/>
      <w:kern w:val="0"/>
      <w:sz w:val="24"/>
      <w:szCs w:val="24"/>
      <w:lang w:val="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026D1"/>
    <w:pPr>
      <w:ind w:left="720"/>
      <w:contextualSpacing/>
    </w:pPr>
  </w:style>
  <w:style w:type="paragraph" w:styleId="utrang">
    <w:name w:val="header"/>
    <w:basedOn w:val="Binhthng"/>
    <w:link w:val="utrangChar"/>
    <w:uiPriority w:val="99"/>
    <w:unhideWhenUsed/>
    <w:rsid w:val="006026D1"/>
    <w:pPr>
      <w:tabs>
        <w:tab w:val="center" w:pos="4680"/>
        <w:tab w:val="right" w:pos="9360"/>
      </w:tabs>
    </w:pPr>
  </w:style>
  <w:style w:type="character" w:customStyle="1" w:styleId="utrangChar">
    <w:name w:val="Đầu trang Char"/>
    <w:basedOn w:val="Phngmcinhcuaoanvn"/>
    <w:link w:val="utrang"/>
    <w:uiPriority w:val="99"/>
    <w:rsid w:val="006026D1"/>
    <w:rPr>
      <w:rFonts w:ascii="Arial" w:eastAsia="Batang" w:hAnsi="Times New Roman" w:cs="Times New Roman"/>
      <w:kern w:val="0"/>
      <w:sz w:val="24"/>
      <w:szCs w:val="24"/>
      <w:lang w:val="vi-VN"/>
      <w14:ligatures w14:val="none"/>
    </w:rPr>
  </w:style>
  <w:style w:type="paragraph" w:styleId="Chntrang">
    <w:name w:val="footer"/>
    <w:basedOn w:val="Binhthng"/>
    <w:link w:val="ChntrangChar"/>
    <w:uiPriority w:val="99"/>
    <w:unhideWhenUsed/>
    <w:rsid w:val="006026D1"/>
    <w:pPr>
      <w:tabs>
        <w:tab w:val="center" w:pos="4680"/>
        <w:tab w:val="right" w:pos="9360"/>
      </w:tabs>
    </w:pPr>
  </w:style>
  <w:style w:type="character" w:customStyle="1" w:styleId="ChntrangChar">
    <w:name w:val="Chân trang Char"/>
    <w:basedOn w:val="Phngmcinhcuaoanvn"/>
    <w:link w:val="Chntrang"/>
    <w:uiPriority w:val="99"/>
    <w:rsid w:val="006026D1"/>
    <w:rPr>
      <w:rFonts w:ascii="Arial" w:eastAsia="Batang" w:hAnsi="Times New Roman" w:cs="Times New Roman"/>
      <w:kern w:val="0"/>
      <w:sz w:val="24"/>
      <w:szCs w:val="24"/>
      <w:lang w:val="vi-VN"/>
      <w14:ligatures w14:val="none"/>
    </w:rPr>
  </w:style>
  <w:style w:type="paragraph" w:styleId="KhngDncch">
    <w:name w:val="No Spacing"/>
    <w:uiPriority w:val="1"/>
    <w:qFormat/>
    <w:rsid w:val="006026D1"/>
    <w:pPr>
      <w:spacing w:after="0" w:line="240" w:lineRule="auto"/>
    </w:pPr>
    <w:rPr>
      <w:kern w:val="0"/>
      <w:lang w:val="vi-VN" w:eastAsia="en-US"/>
      <w14:ligatures w14:val="none"/>
    </w:rPr>
  </w:style>
  <w:style w:type="table" w:styleId="LiBang">
    <w:name w:val="Table Grid"/>
    <w:basedOn w:val="BangThngthng"/>
    <w:uiPriority w:val="39"/>
    <w:rsid w:val="00546C45"/>
    <w:pPr>
      <w:spacing w:after="0" w:line="240" w:lineRule="auto"/>
    </w:pPr>
    <w:rPr>
      <w:rFonts w:ascii="Arial" w:hAnsi="Times New Roman"/>
      <w:kern w:val="0"/>
      <w:sz w:val="28"/>
      <w:lang w:val="vi-V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06925">
      <w:bodyDiv w:val="1"/>
      <w:marLeft w:val="0"/>
      <w:marRight w:val="0"/>
      <w:marTop w:val="0"/>
      <w:marBottom w:val="0"/>
      <w:divBdr>
        <w:top w:val="none" w:sz="0" w:space="0" w:color="auto"/>
        <w:left w:val="none" w:sz="0" w:space="0" w:color="auto"/>
        <w:bottom w:val="none" w:sz="0" w:space="0" w:color="auto"/>
        <w:right w:val="none" w:sz="0" w:space="0" w:color="auto"/>
      </w:divBdr>
    </w:div>
    <w:div w:id="12205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9A34-A3B4-4CAC-BAD4-20080D61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973</Words>
  <Characters>5172</Characters>
  <Application>Microsoft Office Word</Application>
  <DocSecurity>0</DocSecurity>
  <Lines>862</Lines>
  <Paragraphs>768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Tốt Vũ</dc:creator>
  <cp:keywords/>
  <dc:description/>
  <cp:lastModifiedBy>Tốt Vũ</cp:lastModifiedBy>
  <cp:revision>58</cp:revision>
  <dcterms:created xsi:type="dcterms:W3CDTF">2023-07-13T09:11:00Z</dcterms:created>
  <dcterms:modified xsi:type="dcterms:W3CDTF">2026-01-10T04:04:00Z</dcterms:modified>
</cp:coreProperties>
</file>